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A3D" w:rsidRPr="0032320E" w:rsidRDefault="005E66AD">
      <w:pPr>
        <w:tabs>
          <w:tab w:val="left" w:pos="-720"/>
        </w:tabs>
        <w:spacing w:line="1" w:lineRule="exact"/>
        <w:jc w:val="both"/>
        <w:rPr>
          <w:rFonts w:ascii="Calibri" w:hAnsi="Calibri"/>
          <w:sz w:val="21"/>
        </w:rPr>
      </w:pPr>
      <w:r>
        <w:rPr>
          <w:rFonts w:ascii="Calibri" w:hAnsi="Calibri"/>
          <w:sz w:val="21"/>
        </w:rPr>
        <w:tab/>
      </w:r>
      <w:r>
        <w:rPr>
          <w:rFonts w:ascii="Calibri" w:hAnsi="Calibri"/>
          <w:sz w:val="21"/>
        </w:rPr>
        <w:tab/>
      </w:r>
      <w:r w:rsidR="00CF3A34" w:rsidRPr="0032320E">
        <w:rPr>
          <w:rFonts w:ascii="Calibri" w:hAnsi="Calibri"/>
          <w:sz w:val="21"/>
        </w:rPr>
        <w:t>+</w:t>
      </w:r>
    </w:p>
    <w:p w:rsidR="00B34E04" w:rsidRPr="0032320E" w:rsidRDefault="00DC6B2F" w:rsidP="00FB7E60">
      <w:pPr>
        <w:pBdr>
          <w:top w:val="single" w:sz="6" w:space="1" w:color="auto"/>
        </w:pBdr>
        <w:tabs>
          <w:tab w:val="left" w:pos="-720"/>
        </w:tabs>
        <w:spacing w:before="60" w:after="60"/>
        <w:jc w:val="center"/>
        <w:rPr>
          <w:rFonts w:ascii="Calibri" w:hAnsi="Calibri" w:cs="Calibri"/>
          <w:b/>
        </w:rPr>
      </w:pPr>
      <w:r w:rsidRPr="0032320E">
        <w:rPr>
          <w:rFonts w:ascii="Calibri" w:hAnsi="Calibri" w:cs="Calibri"/>
          <w:b/>
        </w:rPr>
        <w:t>MINUTES</w:t>
      </w:r>
    </w:p>
    <w:tbl>
      <w:tblPr>
        <w:tblStyle w:val="TableGrid"/>
        <w:tblW w:w="0" w:type="auto"/>
        <w:tblLook w:val="04A0" w:firstRow="1" w:lastRow="0" w:firstColumn="1" w:lastColumn="0" w:noHBand="0" w:noVBand="1"/>
      </w:tblPr>
      <w:tblGrid>
        <w:gridCol w:w="505"/>
        <w:gridCol w:w="4140"/>
        <w:gridCol w:w="450"/>
        <w:gridCol w:w="3870"/>
        <w:gridCol w:w="450"/>
        <w:gridCol w:w="4950"/>
      </w:tblGrid>
      <w:tr w:rsidR="0032320E" w:rsidRPr="0032320E" w:rsidTr="002769E2">
        <w:tc>
          <w:tcPr>
            <w:tcW w:w="14305" w:type="dxa"/>
            <w:gridSpan w:val="6"/>
            <w:shd w:val="clear" w:color="auto" w:fill="BFBFBF" w:themeFill="background1" w:themeFillShade="BF"/>
          </w:tcPr>
          <w:p w:rsidR="004C6788" w:rsidRPr="0032320E" w:rsidRDefault="001600EA" w:rsidP="0049473D">
            <w:pPr>
              <w:tabs>
                <w:tab w:val="left" w:pos="-720"/>
                <w:tab w:val="center" w:pos="7087"/>
              </w:tabs>
              <w:spacing w:before="120" w:after="120"/>
              <w:rPr>
                <w:rFonts w:ascii="Calibri" w:hAnsi="Calibri" w:cs="Calibri"/>
                <w:b/>
                <w:sz w:val="22"/>
                <w:szCs w:val="22"/>
              </w:rPr>
            </w:pPr>
            <w:r w:rsidRPr="0032320E">
              <w:rPr>
                <w:rFonts w:ascii="Calibri" w:hAnsi="Calibri" w:cs="Calibri"/>
                <w:b/>
                <w:sz w:val="22"/>
                <w:szCs w:val="22"/>
              </w:rPr>
              <w:t>MEETING PARTICIPANTS</w:t>
            </w:r>
            <w:r w:rsidR="0049473D">
              <w:rPr>
                <w:rFonts w:ascii="Calibri" w:hAnsi="Calibri" w:cs="Calibri"/>
                <w:b/>
                <w:sz w:val="22"/>
                <w:szCs w:val="22"/>
              </w:rPr>
              <w:tab/>
            </w:r>
          </w:p>
        </w:tc>
      </w:tr>
      <w:tr w:rsidR="00AA4012" w:rsidRPr="00A31934" w:rsidTr="00696B70">
        <w:tc>
          <w:tcPr>
            <w:tcW w:w="445" w:type="dxa"/>
          </w:tcPr>
          <w:p w:rsidR="00AA4012" w:rsidRPr="00A31934" w:rsidRDefault="00AA4012" w:rsidP="00AA4012">
            <w:pPr>
              <w:tabs>
                <w:tab w:val="left" w:pos="-720"/>
              </w:tabs>
              <w:spacing w:before="60" w:after="60"/>
              <w:jc w:val="center"/>
              <w:rPr>
                <w:rFonts w:asciiTheme="minorHAnsi" w:hAnsiTheme="minorHAnsi" w:cs="Arial"/>
                <w:sz w:val="20"/>
                <w:szCs w:val="20"/>
              </w:rPr>
            </w:pPr>
            <w:r w:rsidRPr="00A31934">
              <w:rPr>
                <w:rFonts w:asciiTheme="minorHAnsi" w:hAnsiTheme="minorHAnsi" w:cs="Arial"/>
                <w:sz w:val="20"/>
                <w:szCs w:val="20"/>
              </w:rPr>
              <w:sym w:font="Wingdings" w:char="F0FC"/>
            </w:r>
          </w:p>
        </w:tc>
        <w:tc>
          <w:tcPr>
            <w:tcW w:w="4140" w:type="dxa"/>
          </w:tcPr>
          <w:p w:rsidR="00AA4012" w:rsidRPr="00A31934" w:rsidRDefault="00AA4012" w:rsidP="00AA4012">
            <w:pPr>
              <w:tabs>
                <w:tab w:val="left" w:pos="-720"/>
              </w:tabs>
              <w:spacing w:before="60" w:after="60"/>
              <w:rPr>
                <w:rFonts w:asciiTheme="minorHAnsi" w:hAnsiTheme="minorHAnsi" w:cs="Arial"/>
                <w:sz w:val="20"/>
                <w:szCs w:val="20"/>
              </w:rPr>
            </w:pPr>
            <w:r>
              <w:rPr>
                <w:rFonts w:asciiTheme="minorHAnsi" w:hAnsiTheme="minorHAnsi" w:cs="Arial"/>
                <w:sz w:val="20"/>
                <w:szCs w:val="20"/>
              </w:rPr>
              <w:t>Cara Rich (Chair)</w:t>
            </w:r>
          </w:p>
        </w:tc>
        <w:tc>
          <w:tcPr>
            <w:tcW w:w="450" w:type="dxa"/>
            <w:vAlign w:val="center"/>
          </w:tcPr>
          <w:p w:rsidR="00AA4012" w:rsidRDefault="00AA4012" w:rsidP="00696B70">
            <w:pPr>
              <w:jc w:val="center"/>
            </w:pPr>
            <w:r w:rsidRPr="00D11F0F">
              <w:rPr>
                <w:rFonts w:asciiTheme="minorHAnsi" w:hAnsiTheme="minorHAnsi" w:cs="Arial"/>
                <w:sz w:val="20"/>
                <w:szCs w:val="20"/>
              </w:rPr>
              <w:sym w:font="Wingdings" w:char="F0FC"/>
            </w:r>
          </w:p>
        </w:tc>
        <w:tc>
          <w:tcPr>
            <w:tcW w:w="3870" w:type="dxa"/>
          </w:tcPr>
          <w:p w:rsidR="00AA4012" w:rsidRPr="00A31934" w:rsidRDefault="00AA4012" w:rsidP="00AA4012">
            <w:pPr>
              <w:tabs>
                <w:tab w:val="left" w:pos="-720"/>
              </w:tabs>
              <w:spacing w:before="60" w:after="60"/>
              <w:rPr>
                <w:rFonts w:asciiTheme="minorHAnsi" w:hAnsiTheme="minorHAnsi" w:cs="Arial"/>
                <w:sz w:val="20"/>
                <w:szCs w:val="20"/>
              </w:rPr>
            </w:pPr>
            <w:r>
              <w:rPr>
                <w:rFonts w:asciiTheme="minorHAnsi" w:hAnsiTheme="minorHAnsi" w:cs="Arial"/>
                <w:sz w:val="20"/>
                <w:szCs w:val="20"/>
              </w:rPr>
              <w:t xml:space="preserve">Dave Taylor </w:t>
            </w:r>
            <w:r w:rsidRPr="006978AE">
              <w:rPr>
                <w:rFonts w:asciiTheme="minorHAnsi" w:hAnsiTheme="minorHAnsi" w:cs="Arial"/>
                <w:sz w:val="18"/>
                <w:szCs w:val="20"/>
              </w:rPr>
              <w:t>(Town Councillor rep)</w:t>
            </w:r>
          </w:p>
        </w:tc>
        <w:tc>
          <w:tcPr>
            <w:tcW w:w="450" w:type="dxa"/>
            <w:vAlign w:val="center"/>
          </w:tcPr>
          <w:p w:rsidR="00AA4012" w:rsidRPr="00A31934" w:rsidRDefault="00AA4012" w:rsidP="00696B70">
            <w:pPr>
              <w:tabs>
                <w:tab w:val="left" w:pos="-720"/>
              </w:tabs>
              <w:spacing w:before="60" w:after="60"/>
              <w:jc w:val="center"/>
              <w:rPr>
                <w:rFonts w:asciiTheme="minorHAnsi" w:hAnsiTheme="minorHAnsi" w:cs="Arial"/>
                <w:sz w:val="20"/>
                <w:szCs w:val="20"/>
              </w:rPr>
            </w:pPr>
            <w:r w:rsidRPr="00A31934">
              <w:rPr>
                <w:rFonts w:asciiTheme="minorHAnsi" w:hAnsiTheme="minorHAnsi" w:cs="Arial"/>
                <w:sz w:val="20"/>
                <w:szCs w:val="20"/>
              </w:rPr>
              <w:sym w:font="Wingdings" w:char="F0FC"/>
            </w:r>
          </w:p>
        </w:tc>
        <w:tc>
          <w:tcPr>
            <w:tcW w:w="4950" w:type="dxa"/>
          </w:tcPr>
          <w:p w:rsidR="00AA4012" w:rsidRPr="00A31934" w:rsidRDefault="00AA4012" w:rsidP="00AA4012">
            <w:pPr>
              <w:tabs>
                <w:tab w:val="left" w:pos="-720"/>
              </w:tabs>
              <w:spacing w:before="60" w:after="60"/>
              <w:rPr>
                <w:rFonts w:asciiTheme="minorHAnsi" w:hAnsiTheme="minorHAnsi" w:cs="Arial"/>
                <w:sz w:val="20"/>
                <w:szCs w:val="20"/>
              </w:rPr>
            </w:pPr>
            <w:r>
              <w:rPr>
                <w:rFonts w:asciiTheme="minorHAnsi" w:hAnsiTheme="minorHAnsi" w:cs="Arial"/>
                <w:sz w:val="20"/>
                <w:szCs w:val="20"/>
              </w:rPr>
              <w:t>Amit Mali (Principal)</w:t>
            </w:r>
          </w:p>
        </w:tc>
      </w:tr>
      <w:tr w:rsidR="00983525" w:rsidRPr="00A31934" w:rsidTr="00696B70">
        <w:tc>
          <w:tcPr>
            <w:tcW w:w="445" w:type="dxa"/>
            <w:tcBorders>
              <w:bottom w:val="single" w:sz="4" w:space="0" w:color="auto"/>
            </w:tcBorders>
            <w:vAlign w:val="center"/>
          </w:tcPr>
          <w:p w:rsidR="00983525" w:rsidRDefault="00983525" w:rsidP="00983525">
            <w:pPr>
              <w:jc w:val="center"/>
            </w:pPr>
            <w:r w:rsidRPr="00A31934">
              <w:rPr>
                <w:rFonts w:asciiTheme="minorHAnsi" w:hAnsiTheme="minorHAnsi" w:cs="Arial"/>
                <w:sz w:val="20"/>
                <w:szCs w:val="20"/>
              </w:rPr>
              <w:sym w:font="Wingdings" w:char="F0FC"/>
            </w:r>
          </w:p>
        </w:tc>
        <w:tc>
          <w:tcPr>
            <w:tcW w:w="4140" w:type="dxa"/>
            <w:tcBorders>
              <w:bottom w:val="single" w:sz="4" w:space="0" w:color="auto"/>
            </w:tcBorders>
          </w:tcPr>
          <w:p w:rsidR="00983525" w:rsidRPr="00A31934" w:rsidRDefault="00983525" w:rsidP="00983525">
            <w:pPr>
              <w:tabs>
                <w:tab w:val="left" w:pos="-720"/>
              </w:tabs>
              <w:spacing w:before="60" w:after="60"/>
              <w:rPr>
                <w:rFonts w:asciiTheme="minorHAnsi" w:hAnsiTheme="minorHAnsi" w:cs="Arial"/>
                <w:sz w:val="20"/>
                <w:szCs w:val="20"/>
              </w:rPr>
            </w:pPr>
            <w:r>
              <w:rPr>
                <w:rFonts w:asciiTheme="minorHAnsi" w:hAnsiTheme="minorHAnsi" w:cs="Arial"/>
                <w:sz w:val="20"/>
                <w:szCs w:val="20"/>
              </w:rPr>
              <w:t>Michelle Taylor (Secretary)</w:t>
            </w:r>
          </w:p>
        </w:tc>
        <w:tc>
          <w:tcPr>
            <w:tcW w:w="450" w:type="dxa"/>
            <w:tcBorders>
              <w:bottom w:val="single" w:sz="4" w:space="0" w:color="auto"/>
            </w:tcBorders>
            <w:vAlign w:val="center"/>
          </w:tcPr>
          <w:p w:rsidR="00983525" w:rsidRDefault="00983525" w:rsidP="00983525">
            <w:pPr>
              <w:jc w:val="center"/>
            </w:pPr>
            <w:r w:rsidRPr="00531F61">
              <w:rPr>
                <w:rFonts w:asciiTheme="minorHAnsi" w:hAnsiTheme="minorHAnsi" w:cs="Arial"/>
                <w:sz w:val="20"/>
                <w:szCs w:val="20"/>
              </w:rPr>
              <w:sym w:font="Wingdings" w:char="F0FC"/>
            </w:r>
          </w:p>
        </w:tc>
        <w:tc>
          <w:tcPr>
            <w:tcW w:w="3870" w:type="dxa"/>
            <w:tcBorders>
              <w:bottom w:val="single" w:sz="4" w:space="0" w:color="auto"/>
            </w:tcBorders>
          </w:tcPr>
          <w:p w:rsidR="00983525" w:rsidRPr="00A31934" w:rsidRDefault="00983525" w:rsidP="00983525">
            <w:pPr>
              <w:tabs>
                <w:tab w:val="left" w:pos="-720"/>
              </w:tabs>
              <w:spacing w:before="60" w:after="60"/>
              <w:ind w:left="720" w:hanging="720"/>
              <w:rPr>
                <w:rFonts w:asciiTheme="minorHAnsi" w:hAnsiTheme="minorHAnsi" w:cs="Arial"/>
                <w:sz w:val="20"/>
                <w:szCs w:val="20"/>
              </w:rPr>
            </w:pPr>
            <w:r>
              <w:rPr>
                <w:rFonts w:asciiTheme="minorHAnsi" w:hAnsiTheme="minorHAnsi" w:cs="Arial"/>
                <w:sz w:val="20"/>
                <w:szCs w:val="20"/>
              </w:rPr>
              <w:t>Colleen Holowaychuk (Trustee)</w:t>
            </w:r>
          </w:p>
        </w:tc>
        <w:tc>
          <w:tcPr>
            <w:tcW w:w="450" w:type="dxa"/>
            <w:tcBorders>
              <w:bottom w:val="single" w:sz="4" w:space="0" w:color="auto"/>
            </w:tcBorders>
            <w:vAlign w:val="center"/>
          </w:tcPr>
          <w:p w:rsidR="00983525" w:rsidRDefault="00983525" w:rsidP="00983525">
            <w:pPr>
              <w:jc w:val="center"/>
            </w:pPr>
            <w:r w:rsidRPr="00E05392">
              <w:rPr>
                <w:rFonts w:asciiTheme="minorHAnsi" w:hAnsiTheme="minorHAnsi" w:cs="Arial"/>
                <w:sz w:val="20"/>
                <w:szCs w:val="20"/>
              </w:rPr>
              <w:sym w:font="Wingdings" w:char="F0FC"/>
            </w:r>
          </w:p>
        </w:tc>
        <w:tc>
          <w:tcPr>
            <w:tcW w:w="4950" w:type="dxa"/>
            <w:tcBorders>
              <w:bottom w:val="single" w:sz="4" w:space="0" w:color="auto"/>
            </w:tcBorders>
          </w:tcPr>
          <w:p w:rsidR="00983525" w:rsidRDefault="00983525" w:rsidP="00983525">
            <w:pPr>
              <w:tabs>
                <w:tab w:val="left" w:pos="-720"/>
              </w:tabs>
              <w:spacing w:before="60" w:after="60"/>
              <w:rPr>
                <w:rFonts w:asciiTheme="minorHAnsi" w:hAnsiTheme="minorHAnsi" w:cs="Arial"/>
                <w:sz w:val="20"/>
                <w:szCs w:val="20"/>
              </w:rPr>
            </w:pPr>
            <w:r>
              <w:rPr>
                <w:rFonts w:asciiTheme="minorHAnsi" w:hAnsiTheme="minorHAnsi" w:cs="Arial"/>
                <w:sz w:val="20"/>
                <w:szCs w:val="20"/>
              </w:rPr>
              <w:t>Brendt Sonnenberg</w:t>
            </w:r>
            <w:r>
              <w:rPr>
                <w:rFonts w:asciiTheme="minorHAnsi" w:hAnsiTheme="minorHAnsi" w:cs="Arial"/>
                <w:sz w:val="20"/>
                <w:szCs w:val="20"/>
              </w:rPr>
              <w:t xml:space="preserve"> (Assistant Principal</w:t>
            </w:r>
          </w:p>
        </w:tc>
      </w:tr>
      <w:tr w:rsidR="00983525" w:rsidRPr="00A31934" w:rsidTr="00696B70">
        <w:tc>
          <w:tcPr>
            <w:tcW w:w="445" w:type="dxa"/>
            <w:tcBorders>
              <w:bottom w:val="single" w:sz="4" w:space="0" w:color="auto"/>
            </w:tcBorders>
            <w:vAlign w:val="center"/>
          </w:tcPr>
          <w:p w:rsidR="00983525" w:rsidRDefault="00983525" w:rsidP="00983525">
            <w:pPr>
              <w:jc w:val="center"/>
            </w:pPr>
            <w:r>
              <w:t>NA</w:t>
            </w:r>
          </w:p>
        </w:tc>
        <w:tc>
          <w:tcPr>
            <w:tcW w:w="4140" w:type="dxa"/>
            <w:tcBorders>
              <w:bottom w:val="single" w:sz="4" w:space="0" w:color="auto"/>
            </w:tcBorders>
          </w:tcPr>
          <w:p w:rsidR="00983525" w:rsidRPr="00A31934" w:rsidRDefault="00983525" w:rsidP="00983525">
            <w:pPr>
              <w:tabs>
                <w:tab w:val="left" w:pos="-720"/>
              </w:tabs>
              <w:spacing w:before="60" w:after="60"/>
              <w:rPr>
                <w:rFonts w:asciiTheme="minorHAnsi" w:hAnsiTheme="minorHAnsi" w:cs="Arial"/>
                <w:sz w:val="20"/>
                <w:szCs w:val="20"/>
              </w:rPr>
            </w:pPr>
            <w:r>
              <w:rPr>
                <w:rFonts w:asciiTheme="minorHAnsi" w:hAnsiTheme="minorHAnsi" w:cs="Arial"/>
                <w:sz w:val="20"/>
                <w:szCs w:val="20"/>
              </w:rPr>
              <w:t>Lisa Thrower (Foundation Treasurer)</w:t>
            </w:r>
          </w:p>
        </w:tc>
        <w:tc>
          <w:tcPr>
            <w:tcW w:w="450" w:type="dxa"/>
            <w:tcBorders>
              <w:bottom w:val="single" w:sz="4" w:space="0" w:color="auto"/>
            </w:tcBorders>
            <w:vAlign w:val="center"/>
          </w:tcPr>
          <w:p w:rsidR="00983525" w:rsidRDefault="00983525" w:rsidP="00983525">
            <w:pPr>
              <w:jc w:val="center"/>
            </w:pPr>
            <w:r w:rsidRPr="00531F61">
              <w:rPr>
                <w:rFonts w:asciiTheme="minorHAnsi" w:hAnsiTheme="minorHAnsi" w:cs="Arial"/>
                <w:sz w:val="20"/>
                <w:szCs w:val="20"/>
              </w:rPr>
              <w:sym w:font="Wingdings" w:char="F0FC"/>
            </w:r>
          </w:p>
        </w:tc>
        <w:tc>
          <w:tcPr>
            <w:tcW w:w="3870" w:type="dxa"/>
            <w:tcBorders>
              <w:bottom w:val="single" w:sz="4" w:space="0" w:color="auto"/>
            </w:tcBorders>
          </w:tcPr>
          <w:p w:rsidR="00983525" w:rsidRPr="00A31934" w:rsidRDefault="00983525" w:rsidP="00983525">
            <w:pPr>
              <w:tabs>
                <w:tab w:val="left" w:pos="-720"/>
              </w:tabs>
              <w:spacing w:before="60" w:after="60"/>
              <w:ind w:left="720" w:hanging="720"/>
              <w:rPr>
                <w:rFonts w:asciiTheme="minorHAnsi" w:hAnsiTheme="minorHAnsi" w:cs="Arial"/>
                <w:sz w:val="20"/>
                <w:szCs w:val="20"/>
              </w:rPr>
            </w:pPr>
            <w:r>
              <w:rPr>
                <w:rFonts w:asciiTheme="minorHAnsi" w:hAnsiTheme="minorHAnsi" w:cs="Arial"/>
                <w:sz w:val="20"/>
                <w:szCs w:val="20"/>
              </w:rPr>
              <w:t xml:space="preserve">Heather </w:t>
            </w:r>
            <w:proofErr w:type="spellStart"/>
            <w:r>
              <w:rPr>
                <w:rFonts w:asciiTheme="minorHAnsi" w:hAnsiTheme="minorHAnsi" w:cs="Arial"/>
                <w:sz w:val="20"/>
                <w:szCs w:val="20"/>
              </w:rPr>
              <w:t>Rideout</w:t>
            </w:r>
            <w:proofErr w:type="spellEnd"/>
            <w:r>
              <w:rPr>
                <w:rFonts w:asciiTheme="minorHAnsi" w:hAnsiTheme="minorHAnsi" w:cs="Arial"/>
                <w:sz w:val="20"/>
                <w:szCs w:val="20"/>
              </w:rPr>
              <w:t xml:space="preserve"> (Parent)</w:t>
            </w:r>
          </w:p>
        </w:tc>
        <w:tc>
          <w:tcPr>
            <w:tcW w:w="450" w:type="dxa"/>
            <w:tcBorders>
              <w:bottom w:val="single" w:sz="4" w:space="0" w:color="auto"/>
            </w:tcBorders>
            <w:vAlign w:val="center"/>
          </w:tcPr>
          <w:p w:rsidR="00983525" w:rsidRDefault="00983525" w:rsidP="00983525">
            <w:pPr>
              <w:jc w:val="center"/>
            </w:pPr>
            <w:r w:rsidRPr="00E05392">
              <w:rPr>
                <w:rFonts w:asciiTheme="minorHAnsi" w:hAnsiTheme="minorHAnsi" w:cs="Arial"/>
                <w:sz w:val="20"/>
                <w:szCs w:val="20"/>
              </w:rPr>
              <w:sym w:font="Wingdings" w:char="F0FC"/>
            </w:r>
          </w:p>
        </w:tc>
        <w:tc>
          <w:tcPr>
            <w:tcW w:w="4950" w:type="dxa"/>
            <w:tcBorders>
              <w:bottom w:val="single" w:sz="4" w:space="0" w:color="auto"/>
            </w:tcBorders>
          </w:tcPr>
          <w:p w:rsidR="00983525" w:rsidRPr="00A31934" w:rsidRDefault="00983525" w:rsidP="00983525">
            <w:pPr>
              <w:tabs>
                <w:tab w:val="left" w:pos="-720"/>
              </w:tabs>
              <w:spacing w:before="60" w:after="60"/>
              <w:rPr>
                <w:rFonts w:asciiTheme="minorHAnsi" w:hAnsiTheme="minorHAnsi" w:cs="Arial"/>
                <w:sz w:val="20"/>
                <w:szCs w:val="20"/>
              </w:rPr>
            </w:pPr>
            <w:r>
              <w:rPr>
                <w:rFonts w:asciiTheme="minorHAnsi" w:hAnsiTheme="minorHAnsi" w:cs="Arial"/>
                <w:sz w:val="20"/>
                <w:szCs w:val="20"/>
              </w:rPr>
              <w:t>Greg Cru</w:t>
            </w:r>
            <w:r w:rsidR="006D4D89">
              <w:rPr>
                <w:rFonts w:asciiTheme="minorHAnsi" w:hAnsiTheme="minorHAnsi" w:cs="Arial"/>
                <w:sz w:val="20"/>
                <w:szCs w:val="20"/>
              </w:rPr>
              <w:t>i</w:t>
            </w:r>
            <w:r>
              <w:rPr>
                <w:rFonts w:asciiTheme="minorHAnsi" w:hAnsiTheme="minorHAnsi" w:cs="Arial"/>
                <w:sz w:val="20"/>
                <w:szCs w:val="20"/>
              </w:rPr>
              <w:t>ckshank (New Principal)</w:t>
            </w:r>
          </w:p>
        </w:tc>
      </w:tr>
      <w:tr w:rsidR="00983525" w:rsidRPr="00A31934" w:rsidTr="00696B70">
        <w:tc>
          <w:tcPr>
            <w:tcW w:w="445" w:type="dxa"/>
            <w:vAlign w:val="center"/>
          </w:tcPr>
          <w:p w:rsidR="00983525" w:rsidRPr="00A31934" w:rsidRDefault="00983525" w:rsidP="00983525">
            <w:pPr>
              <w:jc w:val="center"/>
              <w:rPr>
                <w:rFonts w:asciiTheme="minorHAnsi" w:hAnsiTheme="minorHAnsi" w:cs="Arial"/>
                <w:sz w:val="20"/>
                <w:szCs w:val="20"/>
              </w:rPr>
            </w:pPr>
          </w:p>
        </w:tc>
        <w:tc>
          <w:tcPr>
            <w:tcW w:w="4140" w:type="dxa"/>
          </w:tcPr>
          <w:p w:rsidR="00983525" w:rsidRDefault="00983525" w:rsidP="00983525">
            <w:pPr>
              <w:tabs>
                <w:tab w:val="left" w:pos="-720"/>
              </w:tabs>
              <w:spacing w:before="60" w:after="60"/>
              <w:rPr>
                <w:rFonts w:asciiTheme="minorHAnsi" w:hAnsiTheme="minorHAnsi" w:cs="Arial"/>
                <w:sz w:val="20"/>
                <w:szCs w:val="20"/>
              </w:rPr>
            </w:pPr>
          </w:p>
        </w:tc>
        <w:tc>
          <w:tcPr>
            <w:tcW w:w="450" w:type="dxa"/>
            <w:vAlign w:val="center"/>
          </w:tcPr>
          <w:p w:rsidR="00983525" w:rsidRPr="00531F61" w:rsidRDefault="00983525" w:rsidP="00983525">
            <w:pPr>
              <w:jc w:val="center"/>
              <w:rPr>
                <w:rFonts w:asciiTheme="minorHAnsi" w:hAnsiTheme="minorHAnsi" w:cs="Arial"/>
                <w:sz w:val="20"/>
                <w:szCs w:val="20"/>
              </w:rPr>
            </w:pPr>
            <w:r w:rsidRPr="00E05392">
              <w:rPr>
                <w:rFonts w:asciiTheme="minorHAnsi" w:hAnsiTheme="minorHAnsi" w:cs="Arial"/>
                <w:sz w:val="20"/>
                <w:szCs w:val="20"/>
              </w:rPr>
              <w:sym w:font="Wingdings" w:char="F0FC"/>
            </w:r>
          </w:p>
        </w:tc>
        <w:tc>
          <w:tcPr>
            <w:tcW w:w="3870" w:type="dxa"/>
          </w:tcPr>
          <w:p w:rsidR="00983525" w:rsidRDefault="00983525" w:rsidP="00983525">
            <w:pPr>
              <w:tabs>
                <w:tab w:val="left" w:pos="-720"/>
              </w:tabs>
              <w:spacing w:before="60" w:after="60"/>
              <w:ind w:left="720" w:hanging="720"/>
              <w:rPr>
                <w:rFonts w:asciiTheme="minorHAnsi" w:hAnsiTheme="minorHAnsi" w:cs="Arial"/>
                <w:sz w:val="20"/>
                <w:szCs w:val="20"/>
              </w:rPr>
            </w:pPr>
            <w:r>
              <w:rPr>
                <w:rFonts w:asciiTheme="minorHAnsi" w:hAnsiTheme="minorHAnsi" w:cs="Arial"/>
                <w:sz w:val="20"/>
                <w:szCs w:val="20"/>
              </w:rPr>
              <w:t>Tracy Childs (parent)</w:t>
            </w:r>
          </w:p>
        </w:tc>
        <w:tc>
          <w:tcPr>
            <w:tcW w:w="450" w:type="dxa"/>
            <w:vAlign w:val="center"/>
          </w:tcPr>
          <w:p w:rsidR="00983525" w:rsidRDefault="00983525" w:rsidP="00983525">
            <w:pPr>
              <w:jc w:val="center"/>
            </w:pPr>
            <w:r w:rsidRPr="00E05392">
              <w:rPr>
                <w:rFonts w:asciiTheme="minorHAnsi" w:hAnsiTheme="minorHAnsi" w:cs="Arial"/>
                <w:sz w:val="20"/>
                <w:szCs w:val="20"/>
              </w:rPr>
              <w:sym w:font="Wingdings" w:char="F0FC"/>
            </w:r>
          </w:p>
        </w:tc>
        <w:tc>
          <w:tcPr>
            <w:tcW w:w="4950" w:type="dxa"/>
          </w:tcPr>
          <w:p w:rsidR="00983525" w:rsidRPr="00A31934" w:rsidRDefault="00983525" w:rsidP="00983525">
            <w:pPr>
              <w:tabs>
                <w:tab w:val="left" w:pos="-720"/>
              </w:tabs>
              <w:spacing w:before="60" w:after="60"/>
              <w:rPr>
                <w:rFonts w:asciiTheme="minorHAnsi" w:hAnsiTheme="minorHAnsi" w:cs="Arial"/>
                <w:sz w:val="20"/>
                <w:szCs w:val="20"/>
              </w:rPr>
            </w:pPr>
            <w:r>
              <w:rPr>
                <w:rFonts w:asciiTheme="minorHAnsi" w:hAnsiTheme="minorHAnsi" w:cs="Arial"/>
                <w:sz w:val="20"/>
                <w:szCs w:val="20"/>
              </w:rPr>
              <w:t xml:space="preserve">Tracy </w:t>
            </w:r>
            <w:proofErr w:type="spellStart"/>
            <w:r>
              <w:rPr>
                <w:rFonts w:asciiTheme="minorHAnsi" w:hAnsiTheme="minorHAnsi" w:cs="Arial"/>
                <w:sz w:val="20"/>
                <w:szCs w:val="20"/>
              </w:rPr>
              <w:t>Doerkson</w:t>
            </w:r>
            <w:proofErr w:type="spellEnd"/>
            <w:r>
              <w:rPr>
                <w:rFonts w:asciiTheme="minorHAnsi" w:hAnsiTheme="minorHAnsi" w:cs="Arial"/>
                <w:sz w:val="20"/>
                <w:szCs w:val="20"/>
              </w:rPr>
              <w:t xml:space="preserve"> (Counsellor)</w:t>
            </w:r>
          </w:p>
        </w:tc>
      </w:tr>
      <w:tr w:rsidR="00983525" w:rsidRPr="00A31934" w:rsidTr="00696B70">
        <w:tc>
          <w:tcPr>
            <w:tcW w:w="445" w:type="dxa"/>
            <w:vAlign w:val="center"/>
          </w:tcPr>
          <w:p w:rsidR="00983525" w:rsidRPr="00A31934" w:rsidRDefault="00983525" w:rsidP="00983525">
            <w:pPr>
              <w:jc w:val="center"/>
              <w:rPr>
                <w:rFonts w:asciiTheme="minorHAnsi" w:hAnsiTheme="minorHAnsi" w:cs="Arial"/>
                <w:sz w:val="20"/>
                <w:szCs w:val="20"/>
              </w:rPr>
            </w:pPr>
          </w:p>
        </w:tc>
        <w:tc>
          <w:tcPr>
            <w:tcW w:w="4140" w:type="dxa"/>
          </w:tcPr>
          <w:p w:rsidR="00983525" w:rsidRDefault="00983525" w:rsidP="00983525">
            <w:pPr>
              <w:tabs>
                <w:tab w:val="left" w:pos="-720"/>
              </w:tabs>
              <w:spacing w:before="60" w:after="60"/>
              <w:rPr>
                <w:rFonts w:asciiTheme="minorHAnsi" w:hAnsiTheme="minorHAnsi" w:cs="Arial"/>
                <w:sz w:val="20"/>
                <w:szCs w:val="20"/>
              </w:rPr>
            </w:pPr>
          </w:p>
        </w:tc>
        <w:tc>
          <w:tcPr>
            <w:tcW w:w="450" w:type="dxa"/>
            <w:vAlign w:val="center"/>
          </w:tcPr>
          <w:p w:rsidR="00983525" w:rsidRPr="00531F61" w:rsidRDefault="00983525" w:rsidP="00983525">
            <w:pPr>
              <w:jc w:val="center"/>
              <w:rPr>
                <w:rFonts w:asciiTheme="minorHAnsi" w:hAnsiTheme="minorHAnsi" w:cs="Arial"/>
                <w:sz w:val="20"/>
                <w:szCs w:val="20"/>
              </w:rPr>
            </w:pPr>
          </w:p>
        </w:tc>
        <w:tc>
          <w:tcPr>
            <w:tcW w:w="3870" w:type="dxa"/>
          </w:tcPr>
          <w:p w:rsidR="00983525" w:rsidRDefault="00983525" w:rsidP="00983525">
            <w:pPr>
              <w:tabs>
                <w:tab w:val="left" w:pos="-720"/>
              </w:tabs>
              <w:spacing w:before="60" w:after="60"/>
              <w:ind w:left="720" w:hanging="720"/>
              <w:rPr>
                <w:rFonts w:asciiTheme="minorHAnsi" w:hAnsiTheme="minorHAnsi" w:cs="Arial"/>
                <w:sz w:val="20"/>
                <w:szCs w:val="20"/>
              </w:rPr>
            </w:pPr>
          </w:p>
        </w:tc>
        <w:tc>
          <w:tcPr>
            <w:tcW w:w="450" w:type="dxa"/>
            <w:vAlign w:val="center"/>
          </w:tcPr>
          <w:p w:rsidR="00983525" w:rsidRPr="00E05392" w:rsidRDefault="00983525" w:rsidP="00983525">
            <w:pPr>
              <w:jc w:val="center"/>
              <w:rPr>
                <w:rFonts w:asciiTheme="minorHAnsi" w:hAnsiTheme="minorHAnsi" w:cs="Arial"/>
                <w:sz w:val="20"/>
                <w:szCs w:val="20"/>
              </w:rPr>
            </w:pPr>
            <w:r w:rsidRPr="00E05392">
              <w:rPr>
                <w:rFonts w:asciiTheme="minorHAnsi" w:hAnsiTheme="minorHAnsi" w:cs="Arial"/>
                <w:sz w:val="20"/>
                <w:szCs w:val="20"/>
              </w:rPr>
              <w:sym w:font="Wingdings" w:char="F0FC"/>
            </w:r>
          </w:p>
        </w:tc>
        <w:tc>
          <w:tcPr>
            <w:tcW w:w="4950" w:type="dxa"/>
          </w:tcPr>
          <w:p w:rsidR="00983525" w:rsidRDefault="00983525" w:rsidP="00983525">
            <w:pPr>
              <w:tabs>
                <w:tab w:val="left" w:pos="-720"/>
              </w:tabs>
              <w:spacing w:before="60" w:after="60"/>
              <w:rPr>
                <w:rFonts w:asciiTheme="minorHAnsi" w:hAnsiTheme="minorHAnsi" w:cs="Arial"/>
                <w:sz w:val="20"/>
                <w:szCs w:val="20"/>
              </w:rPr>
            </w:pPr>
            <w:r>
              <w:rPr>
                <w:rFonts w:asciiTheme="minorHAnsi" w:hAnsiTheme="minorHAnsi" w:cs="Arial"/>
                <w:sz w:val="20"/>
                <w:szCs w:val="20"/>
              </w:rPr>
              <w:t xml:space="preserve">Katie </w:t>
            </w:r>
            <w:proofErr w:type="spellStart"/>
            <w:r>
              <w:rPr>
                <w:rFonts w:asciiTheme="minorHAnsi" w:hAnsiTheme="minorHAnsi" w:cs="Arial"/>
                <w:sz w:val="20"/>
                <w:szCs w:val="20"/>
              </w:rPr>
              <w:t>Perepeletza</w:t>
            </w:r>
            <w:proofErr w:type="spellEnd"/>
            <w:r>
              <w:rPr>
                <w:rFonts w:asciiTheme="minorHAnsi" w:hAnsiTheme="minorHAnsi" w:cs="Arial"/>
                <w:sz w:val="20"/>
                <w:szCs w:val="20"/>
              </w:rPr>
              <w:t xml:space="preserve"> (Educational Assistant)</w:t>
            </w:r>
          </w:p>
        </w:tc>
      </w:tr>
    </w:tbl>
    <w:p w:rsidR="00B34E04" w:rsidRPr="0032320E" w:rsidRDefault="00B34E04" w:rsidP="00CE6F4F">
      <w:pPr>
        <w:pBdr>
          <w:top w:val="single" w:sz="6" w:space="1" w:color="auto"/>
        </w:pBdr>
        <w:tabs>
          <w:tab w:val="left" w:pos="-720"/>
        </w:tabs>
        <w:jc w:val="both"/>
        <w:rPr>
          <w:rFonts w:ascii="Tahoma" w:hAnsi="Tahoma" w:cs="Tahoma"/>
          <w:sz w:val="12"/>
          <w:szCs w:val="1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9451"/>
        <w:gridCol w:w="2064"/>
      </w:tblGrid>
      <w:tr w:rsidR="0032320E" w:rsidRPr="0032320E" w:rsidTr="008D3C77">
        <w:trPr>
          <w:trHeight w:val="85"/>
          <w:tblHeader/>
        </w:trPr>
        <w:tc>
          <w:tcPr>
            <w:tcW w:w="9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206E" w:rsidRPr="0032320E" w:rsidRDefault="0012206E" w:rsidP="008A1501">
            <w:pPr>
              <w:tabs>
                <w:tab w:val="left" w:pos="2340"/>
                <w:tab w:val="left" w:pos="4770"/>
                <w:tab w:val="left" w:pos="5760"/>
                <w:tab w:val="left" w:pos="6817"/>
              </w:tabs>
              <w:autoSpaceDE w:val="0"/>
              <w:autoSpaceDN w:val="0"/>
              <w:adjustRightInd w:val="0"/>
              <w:spacing w:before="120" w:after="120"/>
              <w:rPr>
                <w:rFonts w:ascii="Calibri" w:hAnsi="Calibri" w:cs="Tahoma"/>
                <w:b/>
                <w:sz w:val="22"/>
                <w:szCs w:val="22"/>
              </w:rPr>
            </w:pPr>
            <w:r w:rsidRPr="0032320E">
              <w:rPr>
                <w:rFonts w:ascii="Calibri" w:hAnsi="Calibri" w:cs="Tahoma"/>
                <w:b/>
                <w:sz w:val="22"/>
                <w:szCs w:val="22"/>
              </w:rPr>
              <w:t>AGENDA  ITEM</w:t>
            </w:r>
          </w:p>
        </w:tc>
        <w:tc>
          <w:tcPr>
            <w:tcW w:w="328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206E" w:rsidRPr="0032320E" w:rsidRDefault="008926EF" w:rsidP="008A1501">
            <w:pPr>
              <w:tabs>
                <w:tab w:val="left" w:pos="2340"/>
                <w:tab w:val="left" w:pos="4770"/>
                <w:tab w:val="left" w:pos="5760"/>
              </w:tabs>
              <w:autoSpaceDE w:val="0"/>
              <w:autoSpaceDN w:val="0"/>
              <w:adjustRightInd w:val="0"/>
              <w:spacing w:before="120" w:after="120"/>
              <w:rPr>
                <w:rFonts w:ascii="Calibri" w:hAnsi="Calibri" w:cs="Tahoma"/>
                <w:b/>
                <w:sz w:val="22"/>
                <w:szCs w:val="22"/>
              </w:rPr>
            </w:pPr>
            <w:r w:rsidRPr="0032320E">
              <w:rPr>
                <w:rFonts w:ascii="Calibri" w:hAnsi="Calibri" w:cs="Tahoma"/>
                <w:b/>
                <w:sz w:val="22"/>
                <w:szCs w:val="22"/>
              </w:rPr>
              <w:t>DISCUSSION</w:t>
            </w:r>
          </w:p>
        </w:tc>
        <w:tc>
          <w:tcPr>
            <w:tcW w:w="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206E" w:rsidRPr="0032320E" w:rsidRDefault="0012206E" w:rsidP="008A1501">
            <w:pPr>
              <w:tabs>
                <w:tab w:val="left" w:pos="2340"/>
                <w:tab w:val="left" w:pos="4770"/>
                <w:tab w:val="left" w:pos="5760"/>
              </w:tabs>
              <w:autoSpaceDE w:val="0"/>
              <w:autoSpaceDN w:val="0"/>
              <w:adjustRightInd w:val="0"/>
              <w:spacing w:before="120" w:after="120"/>
              <w:rPr>
                <w:rFonts w:ascii="Calibri" w:hAnsi="Calibri" w:cs="Tahoma"/>
                <w:b/>
                <w:sz w:val="22"/>
                <w:szCs w:val="22"/>
              </w:rPr>
            </w:pPr>
            <w:r w:rsidRPr="0032320E">
              <w:rPr>
                <w:rFonts w:ascii="Calibri" w:hAnsi="Calibri" w:cs="Tahoma"/>
                <w:b/>
                <w:sz w:val="22"/>
                <w:szCs w:val="22"/>
              </w:rPr>
              <w:t>ACTION / DECISION</w:t>
            </w:r>
          </w:p>
        </w:tc>
      </w:tr>
      <w:tr w:rsidR="0032320E" w:rsidRPr="006F4999" w:rsidTr="008D3C77">
        <w:tc>
          <w:tcPr>
            <w:tcW w:w="999" w:type="pct"/>
            <w:tcBorders>
              <w:top w:val="single" w:sz="4" w:space="0" w:color="auto"/>
            </w:tcBorders>
          </w:tcPr>
          <w:p w:rsidR="0012206E" w:rsidRPr="00617532" w:rsidRDefault="00F41D0A" w:rsidP="00BD7309">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Call meeting to order</w:t>
            </w:r>
            <w:r w:rsidR="00D905F2" w:rsidRPr="00D905F2">
              <w:rPr>
                <w:rFonts w:asciiTheme="minorHAnsi" w:hAnsiTheme="minorHAnsi" w:cs="Calibri"/>
                <w:b/>
                <w:sz w:val="20"/>
                <w:szCs w:val="20"/>
                <w:lang w:val="en-US"/>
              </w:rPr>
              <w:t xml:space="preserve"> </w:t>
            </w:r>
          </w:p>
        </w:tc>
        <w:tc>
          <w:tcPr>
            <w:tcW w:w="3284" w:type="pct"/>
            <w:tcBorders>
              <w:top w:val="single" w:sz="4" w:space="0" w:color="auto"/>
            </w:tcBorders>
          </w:tcPr>
          <w:p w:rsidR="0012206E" w:rsidRPr="006F4999" w:rsidRDefault="00983525" w:rsidP="00696B70">
            <w:pPr>
              <w:tabs>
                <w:tab w:val="left" w:pos="2340"/>
                <w:tab w:val="left" w:pos="4770"/>
                <w:tab w:val="left" w:pos="5760"/>
              </w:tabs>
              <w:autoSpaceDE w:val="0"/>
              <w:autoSpaceDN w:val="0"/>
              <w:adjustRightInd w:val="0"/>
              <w:spacing w:before="120" w:after="120"/>
              <w:ind w:left="288" w:hanging="288"/>
              <w:rPr>
                <w:rFonts w:asciiTheme="minorHAnsi" w:hAnsiTheme="minorHAnsi" w:cs="Tahoma"/>
                <w:sz w:val="20"/>
                <w:szCs w:val="20"/>
              </w:rPr>
            </w:pPr>
            <w:r>
              <w:rPr>
                <w:rFonts w:asciiTheme="minorHAnsi" w:hAnsiTheme="minorHAnsi" w:cs="Tahoma"/>
                <w:sz w:val="20"/>
                <w:szCs w:val="20"/>
              </w:rPr>
              <w:t>5: 30</w:t>
            </w:r>
            <w:r w:rsidR="005D4D80">
              <w:rPr>
                <w:rFonts w:asciiTheme="minorHAnsi" w:hAnsiTheme="minorHAnsi" w:cs="Tahoma"/>
                <w:sz w:val="20"/>
                <w:szCs w:val="20"/>
              </w:rPr>
              <w:t xml:space="preserve"> via </w:t>
            </w:r>
            <w:r w:rsidR="00885D2B">
              <w:rPr>
                <w:rFonts w:asciiTheme="minorHAnsi" w:hAnsiTheme="minorHAnsi" w:cs="Tahoma"/>
                <w:sz w:val="20"/>
                <w:szCs w:val="20"/>
              </w:rPr>
              <w:t xml:space="preserve"> Zoom</w:t>
            </w:r>
          </w:p>
        </w:tc>
        <w:tc>
          <w:tcPr>
            <w:tcW w:w="717" w:type="pct"/>
            <w:tcBorders>
              <w:top w:val="single" w:sz="4" w:space="0" w:color="auto"/>
            </w:tcBorders>
          </w:tcPr>
          <w:p w:rsidR="0012206E" w:rsidRPr="00DD1A33" w:rsidRDefault="0012206E" w:rsidP="008D3C77">
            <w:pPr>
              <w:tabs>
                <w:tab w:val="left" w:pos="2340"/>
                <w:tab w:val="left" w:pos="4770"/>
                <w:tab w:val="left" w:pos="5760"/>
              </w:tabs>
              <w:autoSpaceDE w:val="0"/>
              <w:autoSpaceDN w:val="0"/>
              <w:adjustRightInd w:val="0"/>
              <w:spacing w:before="120" w:after="120"/>
              <w:jc w:val="center"/>
              <w:rPr>
                <w:rFonts w:asciiTheme="minorHAnsi" w:hAnsiTheme="minorHAnsi" w:cs="Tahoma"/>
                <w:sz w:val="20"/>
                <w:szCs w:val="20"/>
              </w:rPr>
            </w:pPr>
          </w:p>
        </w:tc>
      </w:tr>
      <w:tr w:rsidR="00F41D0A" w:rsidRPr="006F4999" w:rsidTr="008D3C77">
        <w:tc>
          <w:tcPr>
            <w:tcW w:w="999" w:type="pct"/>
            <w:tcBorders>
              <w:top w:val="single" w:sz="4" w:space="0" w:color="auto"/>
            </w:tcBorders>
          </w:tcPr>
          <w:p w:rsidR="00F41D0A" w:rsidRDefault="00F41D0A" w:rsidP="00BD7309">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Welcome &amp; Introductions</w:t>
            </w:r>
          </w:p>
        </w:tc>
        <w:tc>
          <w:tcPr>
            <w:tcW w:w="3284" w:type="pct"/>
            <w:tcBorders>
              <w:top w:val="single" w:sz="4" w:space="0" w:color="auto"/>
            </w:tcBorders>
          </w:tcPr>
          <w:p w:rsidR="00F41D0A" w:rsidRDefault="00F41D0A" w:rsidP="008A1501">
            <w:pPr>
              <w:tabs>
                <w:tab w:val="left" w:pos="2340"/>
                <w:tab w:val="left" w:pos="4770"/>
                <w:tab w:val="left" w:pos="5760"/>
              </w:tabs>
              <w:autoSpaceDE w:val="0"/>
              <w:autoSpaceDN w:val="0"/>
              <w:adjustRightInd w:val="0"/>
              <w:spacing w:before="120" w:after="120"/>
              <w:ind w:left="288" w:hanging="288"/>
              <w:rPr>
                <w:rFonts w:asciiTheme="minorHAnsi" w:hAnsiTheme="minorHAnsi" w:cs="Tahoma"/>
                <w:sz w:val="20"/>
                <w:szCs w:val="20"/>
              </w:rPr>
            </w:pPr>
          </w:p>
        </w:tc>
        <w:tc>
          <w:tcPr>
            <w:tcW w:w="717" w:type="pct"/>
            <w:tcBorders>
              <w:top w:val="single" w:sz="4" w:space="0" w:color="auto"/>
            </w:tcBorders>
          </w:tcPr>
          <w:p w:rsidR="00F41D0A" w:rsidRPr="00DD1A33" w:rsidRDefault="00F41D0A" w:rsidP="008D3C77">
            <w:pPr>
              <w:tabs>
                <w:tab w:val="left" w:pos="2340"/>
                <w:tab w:val="left" w:pos="4770"/>
                <w:tab w:val="left" w:pos="5760"/>
              </w:tabs>
              <w:autoSpaceDE w:val="0"/>
              <w:autoSpaceDN w:val="0"/>
              <w:adjustRightInd w:val="0"/>
              <w:spacing w:before="120" w:after="120"/>
              <w:jc w:val="center"/>
              <w:rPr>
                <w:rFonts w:asciiTheme="minorHAnsi" w:hAnsiTheme="minorHAnsi" w:cs="Tahoma"/>
                <w:sz w:val="20"/>
                <w:szCs w:val="20"/>
              </w:rPr>
            </w:pPr>
          </w:p>
        </w:tc>
      </w:tr>
      <w:tr w:rsidR="007E43FC" w:rsidRPr="006F4999" w:rsidTr="008D3C77">
        <w:tc>
          <w:tcPr>
            <w:tcW w:w="999" w:type="pct"/>
            <w:tcBorders>
              <w:right w:val="single" w:sz="4" w:space="0" w:color="auto"/>
            </w:tcBorders>
            <w:shd w:val="clear" w:color="auto" w:fill="auto"/>
          </w:tcPr>
          <w:p w:rsidR="007E43FC" w:rsidRPr="006F4999"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Review and adoption of a</w:t>
            </w:r>
            <w:r w:rsidR="00D905F2">
              <w:rPr>
                <w:rFonts w:asciiTheme="minorHAnsi" w:hAnsiTheme="minorHAnsi" w:cs="Calibri"/>
                <w:b/>
                <w:sz w:val="20"/>
                <w:szCs w:val="20"/>
                <w:lang w:val="en-US"/>
              </w:rPr>
              <w:t>genda</w:t>
            </w:r>
          </w:p>
        </w:tc>
        <w:tc>
          <w:tcPr>
            <w:tcW w:w="3284" w:type="pct"/>
            <w:tcBorders>
              <w:left w:val="single" w:sz="4" w:space="0" w:color="auto"/>
            </w:tcBorders>
            <w:shd w:val="clear" w:color="auto" w:fill="auto"/>
          </w:tcPr>
          <w:p w:rsidR="007E43FC" w:rsidRPr="00D4417B" w:rsidRDefault="00390BEB" w:rsidP="00750880">
            <w:pPr>
              <w:pStyle w:val="ListParagraph"/>
              <w:numPr>
                <w:ilvl w:val="0"/>
                <w:numId w:val="9"/>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Agenda accepted as presented</w:t>
            </w:r>
            <w:r w:rsidR="00696B70">
              <w:rPr>
                <w:rFonts w:asciiTheme="minorHAnsi" w:hAnsiTheme="minorHAnsi" w:cs="Tahoma"/>
                <w:sz w:val="20"/>
                <w:szCs w:val="20"/>
              </w:rPr>
              <w:t>.</w:t>
            </w:r>
          </w:p>
        </w:tc>
        <w:tc>
          <w:tcPr>
            <w:tcW w:w="717" w:type="pct"/>
            <w:tcBorders>
              <w:left w:val="single" w:sz="4" w:space="0" w:color="auto"/>
            </w:tcBorders>
          </w:tcPr>
          <w:p w:rsidR="007E43FC" w:rsidRPr="00F41D0A" w:rsidRDefault="00390BEB" w:rsidP="008D3C77">
            <w:pPr>
              <w:tabs>
                <w:tab w:val="left" w:pos="252"/>
                <w:tab w:val="left" w:pos="4770"/>
                <w:tab w:val="left" w:pos="5760"/>
              </w:tabs>
              <w:autoSpaceDE w:val="0"/>
              <w:autoSpaceDN w:val="0"/>
              <w:adjustRightInd w:val="0"/>
              <w:spacing w:before="120" w:after="120"/>
              <w:jc w:val="center"/>
              <w:rPr>
                <w:rFonts w:ascii="Calibri" w:hAnsi="Calibri" w:cs="Tahoma"/>
                <w:sz w:val="20"/>
                <w:szCs w:val="20"/>
              </w:rPr>
            </w:pPr>
            <w:r>
              <w:rPr>
                <w:rFonts w:ascii="Calibri" w:hAnsi="Calibri" w:cs="Tahoma"/>
                <w:sz w:val="20"/>
                <w:szCs w:val="20"/>
              </w:rPr>
              <w:t>Accepted</w:t>
            </w:r>
          </w:p>
        </w:tc>
      </w:tr>
      <w:tr w:rsidR="00626B69" w:rsidRPr="006F4999" w:rsidTr="008D3C77">
        <w:trPr>
          <w:trHeight w:val="440"/>
        </w:trPr>
        <w:tc>
          <w:tcPr>
            <w:tcW w:w="999" w:type="pct"/>
            <w:tcBorders>
              <w:right w:val="single" w:sz="4" w:space="0" w:color="auto"/>
            </w:tcBorders>
            <w:shd w:val="clear" w:color="auto" w:fill="auto"/>
          </w:tcPr>
          <w:p w:rsidR="00626B69" w:rsidRPr="00631E52" w:rsidRDefault="00626B69"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 xml:space="preserve">Review of </w:t>
            </w:r>
            <w:r w:rsidR="00F41D0A">
              <w:rPr>
                <w:rFonts w:asciiTheme="minorHAnsi" w:hAnsiTheme="minorHAnsi" w:cs="Calibri"/>
                <w:b/>
                <w:sz w:val="20"/>
                <w:szCs w:val="20"/>
                <w:lang w:val="en-US"/>
              </w:rPr>
              <w:t>m</w:t>
            </w:r>
            <w:r>
              <w:rPr>
                <w:rFonts w:asciiTheme="minorHAnsi" w:hAnsiTheme="minorHAnsi" w:cs="Calibri"/>
                <w:b/>
                <w:sz w:val="20"/>
                <w:szCs w:val="20"/>
                <w:lang w:val="en-US"/>
              </w:rPr>
              <w:t xml:space="preserve">eeting </w:t>
            </w:r>
            <w:r w:rsidR="00F41D0A">
              <w:rPr>
                <w:rFonts w:asciiTheme="minorHAnsi" w:hAnsiTheme="minorHAnsi" w:cs="Calibri"/>
                <w:b/>
                <w:sz w:val="20"/>
                <w:szCs w:val="20"/>
                <w:lang w:val="en-US"/>
              </w:rPr>
              <w:t>m</w:t>
            </w:r>
            <w:r>
              <w:rPr>
                <w:rFonts w:asciiTheme="minorHAnsi" w:hAnsiTheme="minorHAnsi" w:cs="Calibri"/>
                <w:b/>
                <w:sz w:val="20"/>
                <w:szCs w:val="20"/>
                <w:lang w:val="en-US"/>
              </w:rPr>
              <w:t xml:space="preserve">inutes </w:t>
            </w:r>
          </w:p>
        </w:tc>
        <w:tc>
          <w:tcPr>
            <w:tcW w:w="3284" w:type="pct"/>
            <w:tcBorders>
              <w:left w:val="single" w:sz="4" w:space="0" w:color="auto"/>
            </w:tcBorders>
            <w:shd w:val="clear" w:color="auto" w:fill="auto"/>
          </w:tcPr>
          <w:p w:rsidR="00626B69" w:rsidRPr="00D4417B" w:rsidRDefault="00696B70" w:rsidP="00696B70">
            <w:pPr>
              <w:pStyle w:val="ListParagraph"/>
              <w:numPr>
                <w:ilvl w:val="0"/>
                <w:numId w:val="9"/>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Minutes accepted as presented</w:t>
            </w:r>
            <w:r w:rsidR="005D4D80">
              <w:rPr>
                <w:rFonts w:asciiTheme="minorHAnsi" w:hAnsiTheme="minorHAnsi" w:cs="Tahoma"/>
                <w:sz w:val="20"/>
                <w:szCs w:val="20"/>
              </w:rPr>
              <w:t>.</w:t>
            </w:r>
          </w:p>
        </w:tc>
        <w:tc>
          <w:tcPr>
            <w:tcW w:w="717" w:type="pct"/>
            <w:tcBorders>
              <w:left w:val="single" w:sz="4" w:space="0" w:color="auto"/>
            </w:tcBorders>
          </w:tcPr>
          <w:p w:rsidR="00626B69" w:rsidRPr="00F41D0A" w:rsidRDefault="00390BEB" w:rsidP="008D3C77">
            <w:pPr>
              <w:tabs>
                <w:tab w:val="left" w:pos="-108"/>
              </w:tabs>
              <w:autoSpaceDE w:val="0"/>
              <w:autoSpaceDN w:val="0"/>
              <w:adjustRightInd w:val="0"/>
              <w:spacing w:before="120" w:after="120"/>
              <w:jc w:val="center"/>
              <w:rPr>
                <w:rFonts w:ascii="Calibri" w:hAnsi="Calibri" w:cs="Tahoma"/>
                <w:sz w:val="20"/>
                <w:szCs w:val="20"/>
              </w:rPr>
            </w:pPr>
            <w:r>
              <w:rPr>
                <w:rFonts w:ascii="Calibri" w:hAnsi="Calibri" w:cs="Tahoma"/>
                <w:sz w:val="20"/>
                <w:szCs w:val="20"/>
              </w:rPr>
              <w:t>Accepted</w:t>
            </w:r>
          </w:p>
        </w:tc>
      </w:tr>
      <w:tr w:rsidR="00F41D0A" w:rsidRPr="006F4999" w:rsidTr="00595654">
        <w:trPr>
          <w:trHeight w:val="257"/>
        </w:trPr>
        <w:tc>
          <w:tcPr>
            <w:tcW w:w="999" w:type="pct"/>
            <w:tcBorders>
              <w:right w:val="single" w:sz="4" w:space="0" w:color="auto"/>
            </w:tcBorders>
            <w:shd w:val="clear" w:color="auto" w:fill="auto"/>
          </w:tcPr>
          <w:p w:rsidR="00F41D0A"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Trustee’s Report</w:t>
            </w:r>
          </w:p>
        </w:tc>
        <w:tc>
          <w:tcPr>
            <w:tcW w:w="3284" w:type="pct"/>
            <w:tcBorders>
              <w:left w:val="single" w:sz="4" w:space="0" w:color="auto"/>
            </w:tcBorders>
            <w:shd w:val="clear" w:color="auto" w:fill="auto"/>
          </w:tcPr>
          <w:p w:rsidR="00595654" w:rsidRPr="00595654" w:rsidRDefault="00595654" w:rsidP="00595654">
            <w:pPr>
              <w:pStyle w:val="p1"/>
              <w:rPr>
                <w:rFonts w:asciiTheme="minorHAnsi" w:hAnsiTheme="minorHAnsi" w:cs="Tahoma"/>
                <w:sz w:val="20"/>
                <w:szCs w:val="20"/>
              </w:rPr>
            </w:pPr>
            <w:r w:rsidRPr="00595654">
              <w:rPr>
                <w:rFonts w:asciiTheme="minorHAnsi" w:hAnsiTheme="minorHAnsi" w:cs="Tahoma"/>
                <w:b/>
                <w:bCs/>
                <w:sz w:val="20"/>
                <w:szCs w:val="20"/>
                <w:u w:val="single"/>
              </w:rPr>
              <w:t>April / May 2021 Trustee Report</w:t>
            </w:r>
          </w:p>
          <w:p w:rsidR="00595654" w:rsidRPr="00595654" w:rsidRDefault="00595654" w:rsidP="00595654">
            <w:pPr>
              <w:pStyle w:val="p1"/>
              <w:numPr>
                <w:ilvl w:val="0"/>
                <w:numId w:val="9"/>
              </w:numPr>
              <w:spacing w:before="0" w:beforeAutospacing="0" w:after="0" w:afterAutospacing="0"/>
              <w:ind w:left="360"/>
              <w:rPr>
                <w:rFonts w:asciiTheme="minorHAnsi" w:hAnsiTheme="minorHAnsi" w:cs="Tahoma"/>
                <w:sz w:val="20"/>
                <w:szCs w:val="20"/>
              </w:rPr>
            </w:pPr>
            <w:r w:rsidRPr="00595654">
              <w:rPr>
                <w:rFonts w:asciiTheme="minorHAnsi" w:hAnsiTheme="minorHAnsi" w:cs="Tahoma"/>
                <w:sz w:val="20"/>
                <w:szCs w:val="20"/>
              </w:rPr>
              <w:t>The Board had several budget working days scheduled. Spent time reviewing our vision and priorities as we work though the budget discussions with administration.</w:t>
            </w:r>
          </w:p>
          <w:p w:rsidR="00595654" w:rsidRPr="00595654" w:rsidRDefault="00595654" w:rsidP="00595654">
            <w:pPr>
              <w:pStyle w:val="p1"/>
              <w:numPr>
                <w:ilvl w:val="0"/>
                <w:numId w:val="9"/>
              </w:numPr>
              <w:ind w:left="360"/>
              <w:rPr>
                <w:rFonts w:asciiTheme="minorHAnsi" w:hAnsiTheme="minorHAnsi" w:cs="Tahoma"/>
                <w:sz w:val="20"/>
                <w:szCs w:val="20"/>
              </w:rPr>
            </w:pPr>
            <w:r w:rsidRPr="00595654">
              <w:rPr>
                <w:rFonts w:asciiTheme="minorHAnsi" w:hAnsiTheme="minorHAnsi" w:cs="Tahoma"/>
                <w:sz w:val="20"/>
                <w:szCs w:val="20"/>
              </w:rPr>
              <w:t>We did get our funding envelope as promised on March 31, 2021. Overall, the budget was status quo and is considered a good news budget. They held divisions “harmless” in regards to the weighted moving average (WMA) in the new funding formula. Many boards would have otherwise seen a drop in funding due to losing students as a result of the COVID-19 pandemic.</w:t>
            </w:r>
          </w:p>
          <w:p w:rsidR="00595654" w:rsidRPr="00595654" w:rsidRDefault="00595654" w:rsidP="00595654">
            <w:pPr>
              <w:pStyle w:val="p1"/>
              <w:numPr>
                <w:ilvl w:val="0"/>
                <w:numId w:val="9"/>
              </w:numPr>
              <w:ind w:left="360"/>
              <w:rPr>
                <w:rFonts w:asciiTheme="minorHAnsi" w:hAnsiTheme="minorHAnsi" w:cs="Tahoma"/>
                <w:sz w:val="20"/>
                <w:szCs w:val="20"/>
              </w:rPr>
            </w:pPr>
            <w:r w:rsidRPr="00595654">
              <w:rPr>
                <w:rFonts w:asciiTheme="minorHAnsi" w:hAnsiTheme="minorHAnsi" w:cs="Tahoma"/>
                <w:sz w:val="20"/>
                <w:szCs w:val="20"/>
              </w:rPr>
              <w:t xml:space="preserve">We continue to regularly review </w:t>
            </w:r>
            <w:proofErr w:type="spellStart"/>
            <w:r w:rsidRPr="00595654">
              <w:rPr>
                <w:rFonts w:asciiTheme="minorHAnsi" w:hAnsiTheme="minorHAnsi" w:cs="Tahoma"/>
                <w:sz w:val="20"/>
                <w:szCs w:val="20"/>
              </w:rPr>
              <w:t>Covid</w:t>
            </w:r>
            <w:proofErr w:type="spellEnd"/>
            <w:r w:rsidRPr="00595654">
              <w:rPr>
                <w:rFonts w:asciiTheme="minorHAnsi" w:hAnsiTheme="minorHAnsi" w:cs="Tahoma"/>
                <w:sz w:val="20"/>
                <w:szCs w:val="20"/>
              </w:rPr>
              <w:t xml:space="preserve"> response and recovery within the division. </w:t>
            </w:r>
          </w:p>
          <w:p w:rsidR="00595654" w:rsidRPr="00595654" w:rsidRDefault="00595654" w:rsidP="00595654">
            <w:pPr>
              <w:pStyle w:val="p1"/>
              <w:numPr>
                <w:ilvl w:val="0"/>
                <w:numId w:val="9"/>
              </w:numPr>
              <w:ind w:left="360"/>
              <w:rPr>
                <w:rFonts w:asciiTheme="minorHAnsi" w:hAnsiTheme="minorHAnsi" w:cs="Tahoma"/>
                <w:sz w:val="20"/>
                <w:szCs w:val="20"/>
              </w:rPr>
            </w:pPr>
            <w:r w:rsidRPr="00595654">
              <w:rPr>
                <w:rFonts w:asciiTheme="minorHAnsi" w:hAnsiTheme="minorHAnsi" w:cs="Tahoma"/>
                <w:sz w:val="20"/>
                <w:szCs w:val="20"/>
              </w:rPr>
              <w:t>The board held a special meeting where we approved 3 full time FSLWs to connect with students between April and June. We have some students who have not been connecting with schools regularly and we want to ensure they are ready for the 2021-22 school year. We also updated our division modular request to the government at this meeting.</w:t>
            </w:r>
          </w:p>
          <w:p w:rsidR="00595654" w:rsidRPr="00595654" w:rsidRDefault="00595654" w:rsidP="00595654">
            <w:pPr>
              <w:pStyle w:val="p1"/>
              <w:numPr>
                <w:ilvl w:val="0"/>
                <w:numId w:val="9"/>
              </w:numPr>
              <w:rPr>
                <w:rFonts w:asciiTheme="minorHAnsi" w:hAnsiTheme="minorHAnsi" w:cs="Tahoma"/>
                <w:sz w:val="20"/>
                <w:szCs w:val="20"/>
              </w:rPr>
            </w:pPr>
            <w:r w:rsidRPr="00595654">
              <w:rPr>
                <w:rFonts w:asciiTheme="minorHAnsi" w:hAnsiTheme="minorHAnsi" w:cs="Tahoma"/>
                <w:sz w:val="20"/>
                <w:szCs w:val="20"/>
              </w:rPr>
              <w:t>The board has decided not to implement a technology fee next year. Instead the division’s technology plan is to be updated and more information will come forward when it is ready.</w:t>
            </w:r>
          </w:p>
          <w:p w:rsidR="00595654" w:rsidRPr="00595654" w:rsidRDefault="00595654" w:rsidP="00595654">
            <w:pPr>
              <w:pStyle w:val="p1"/>
              <w:numPr>
                <w:ilvl w:val="0"/>
                <w:numId w:val="9"/>
              </w:numPr>
              <w:rPr>
                <w:rFonts w:asciiTheme="minorHAnsi" w:hAnsiTheme="minorHAnsi" w:cs="Tahoma"/>
                <w:sz w:val="20"/>
                <w:szCs w:val="20"/>
              </w:rPr>
            </w:pPr>
          </w:p>
          <w:p w:rsidR="00595654" w:rsidRPr="00595654" w:rsidRDefault="00595654" w:rsidP="00595654">
            <w:pPr>
              <w:pStyle w:val="p1"/>
              <w:numPr>
                <w:ilvl w:val="0"/>
                <w:numId w:val="9"/>
              </w:numPr>
              <w:rPr>
                <w:rFonts w:asciiTheme="minorHAnsi" w:hAnsiTheme="minorHAnsi" w:cs="Tahoma"/>
                <w:sz w:val="20"/>
                <w:szCs w:val="20"/>
              </w:rPr>
            </w:pPr>
            <w:r w:rsidRPr="00595654">
              <w:rPr>
                <w:rFonts w:asciiTheme="minorHAnsi" w:hAnsiTheme="minorHAnsi" w:cs="Tahoma"/>
                <w:sz w:val="20"/>
                <w:szCs w:val="20"/>
              </w:rPr>
              <w:lastRenderedPageBreak/>
              <w:t xml:space="preserve">New curriculum is the big news. Our board knew that we would not be piloting the curriculum a while ago. It is an operational decision and Superintendent </w:t>
            </w:r>
            <w:proofErr w:type="spellStart"/>
            <w:r w:rsidRPr="00595654">
              <w:rPr>
                <w:rFonts w:asciiTheme="minorHAnsi" w:hAnsiTheme="minorHAnsi" w:cs="Tahoma"/>
                <w:sz w:val="20"/>
                <w:szCs w:val="20"/>
              </w:rPr>
              <w:t>Liguori</w:t>
            </w:r>
            <w:proofErr w:type="spellEnd"/>
            <w:r w:rsidRPr="00595654">
              <w:rPr>
                <w:rFonts w:asciiTheme="minorHAnsi" w:hAnsiTheme="minorHAnsi" w:cs="Tahoma"/>
                <w:sz w:val="20"/>
                <w:szCs w:val="20"/>
              </w:rPr>
              <w:t xml:space="preserve"> feels that students have already had two school years of disrupted learning and doesn’t feel the time is right to add anything else. Our administration is reviewing the draft curriculum and we are asking parents to review and do the survey to provide their feedback to Alberta Education. ASBA has been advocating to delay implementation of the pilot and the September 2022 start to address the areas of concern and deal with the pandemic fall out before tackling a new curriculum. So far all we have heard is that it will be implemented in September 2022.</w:t>
            </w:r>
          </w:p>
          <w:p w:rsidR="00595654" w:rsidRPr="00595654" w:rsidRDefault="00595654" w:rsidP="00595654">
            <w:pPr>
              <w:pStyle w:val="p1"/>
              <w:numPr>
                <w:ilvl w:val="0"/>
                <w:numId w:val="9"/>
              </w:numPr>
              <w:rPr>
                <w:rFonts w:asciiTheme="minorHAnsi" w:hAnsiTheme="minorHAnsi" w:cs="Tahoma"/>
                <w:sz w:val="20"/>
                <w:szCs w:val="20"/>
              </w:rPr>
            </w:pPr>
            <w:r w:rsidRPr="00595654">
              <w:rPr>
                <w:rFonts w:asciiTheme="minorHAnsi" w:hAnsiTheme="minorHAnsi" w:cs="Tahoma"/>
                <w:sz w:val="20"/>
                <w:szCs w:val="20"/>
              </w:rPr>
              <w:t>April is always the time of year when we thank our volunteers and even though it has been a very different year in terms of volunteering, we still want to say thank you to those that go out of their way to enhance our students’ school experience.</w:t>
            </w:r>
          </w:p>
          <w:p w:rsidR="00595654" w:rsidRPr="00595654" w:rsidRDefault="00595654" w:rsidP="00595654">
            <w:pPr>
              <w:pStyle w:val="p1"/>
              <w:numPr>
                <w:ilvl w:val="0"/>
                <w:numId w:val="9"/>
              </w:numPr>
              <w:rPr>
                <w:rFonts w:asciiTheme="minorHAnsi" w:hAnsiTheme="minorHAnsi" w:cs="Tahoma"/>
                <w:sz w:val="20"/>
                <w:szCs w:val="20"/>
              </w:rPr>
            </w:pPr>
            <w:r w:rsidRPr="00595654">
              <w:rPr>
                <w:rFonts w:asciiTheme="minorHAnsi" w:hAnsiTheme="minorHAnsi" w:cs="Tahoma"/>
                <w:sz w:val="20"/>
                <w:szCs w:val="20"/>
              </w:rPr>
              <w:t>April 22 Board Meeting</w:t>
            </w:r>
          </w:p>
          <w:p w:rsidR="00595654" w:rsidRPr="00595654" w:rsidRDefault="00595654" w:rsidP="00595654">
            <w:pPr>
              <w:pStyle w:val="p1"/>
              <w:numPr>
                <w:ilvl w:val="0"/>
                <w:numId w:val="9"/>
              </w:numPr>
              <w:ind w:left="1080"/>
              <w:rPr>
                <w:rFonts w:asciiTheme="minorHAnsi" w:hAnsiTheme="minorHAnsi" w:cs="Tahoma"/>
                <w:sz w:val="20"/>
                <w:szCs w:val="20"/>
              </w:rPr>
            </w:pPr>
            <w:r w:rsidRPr="00595654">
              <w:rPr>
                <w:rFonts w:asciiTheme="minorHAnsi" w:hAnsiTheme="minorHAnsi" w:cs="Tahoma"/>
                <w:sz w:val="20"/>
                <w:szCs w:val="20"/>
              </w:rPr>
              <w:t>Approved budget allocations to schools and Departments</w:t>
            </w:r>
          </w:p>
          <w:p w:rsidR="00595654" w:rsidRPr="00595654" w:rsidRDefault="00595654" w:rsidP="00595654">
            <w:pPr>
              <w:pStyle w:val="p1"/>
              <w:numPr>
                <w:ilvl w:val="0"/>
                <w:numId w:val="9"/>
              </w:numPr>
              <w:ind w:left="1080"/>
              <w:rPr>
                <w:rFonts w:asciiTheme="minorHAnsi" w:hAnsiTheme="minorHAnsi" w:cs="Tahoma"/>
                <w:sz w:val="20"/>
                <w:szCs w:val="20"/>
              </w:rPr>
            </w:pPr>
            <w:r w:rsidRPr="00595654">
              <w:rPr>
                <w:rFonts w:asciiTheme="minorHAnsi" w:hAnsiTheme="minorHAnsi" w:cs="Tahoma"/>
                <w:sz w:val="20"/>
                <w:szCs w:val="20"/>
              </w:rPr>
              <w:t>The board has allocated $500,000 to addressing the learning gap and $500,000 to address the social emotional needs of our students due the pandemic. These funds will not come from the school budgets. This will be additional money for school administration to decide how to best use the dollars within their schools. </w:t>
            </w:r>
          </w:p>
          <w:p w:rsidR="00595654" w:rsidRPr="00595654" w:rsidRDefault="00595654" w:rsidP="00595654">
            <w:pPr>
              <w:pStyle w:val="p1"/>
              <w:numPr>
                <w:ilvl w:val="0"/>
                <w:numId w:val="9"/>
              </w:numPr>
              <w:ind w:left="1080"/>
              <w:rPr>
                <w:rFonts w:asciiTheme="minorHAnsi" w:hAnsiTheme="minorHAnsi" w:cs="Tahoma"/>
                <w:sz w:val="20"/>
                <w:szCs w:val="20"/>
              </w:rPr>
            </w:pPr>
            <w:r w:rsidRPr="00595654">
              <w:rPr>
                <w:rFonts w:asciiTheme="minorHAnsi" w:hAnsiTheme="minorHAnsi" w:cs="Tahoma"/>
                <w:sz w:val="20"/>
                <w:szCs w:val="20"/>
              </w:rPr>
              <w:t>Approved administrative fees including space rentals and transportation fees.</w:t>
            </w:r>
          </w:p>
          <w:p w:rsidR="00595654" w:rsidRPr="00595654" w:rsidRDefault="00595654" w:rsidP="00595654">
            <w:pPr>
              <w:pStyle w:val="p1"/>
              <w:numPr>
                <w:ilvl w:val="0"/>
                <w:numId w:val="9"/>
              </w:numPr>
              <w:ind w:left="1080"/>
              <w:rPr>
                <w:rFonts w:asciiTheme="minorHAnsi" w:hAnsiTheme="minorHAnsi" w:cs="Tahoma"/>
                <w:sz w:val="20"/>
                <w:szCs w:val="20"/>
              </w:rPr>
            </w:pPr>
            <w:r w:rsidRPr="00595654">
              <w:rPr>
                <w:rFonts w:asciiTheme="minorHAnsi" w:hAnsiTheme="minorHAnsi" w:cs="Tahoma"/>
                <w:sz w:val="20"/>
                <w:szCs w:val="20"/>
              </w:rPr>
              <w:t>Transportation fees: Eligible students - $100, In eligible students - $325, Supplement bus fee - $100</w:t>
            </w:r>
          </w:p>
          <w:p w:rsidR="00595654" w:rsidRPr="00595654" w:rsidRDefault="00595654" w:rsidP="00595654">
            <w:pPr>
              <w:pStyle w:val="p1"/>
              <w:numPr>
                <w:ilvl w:val="0"/>
                <w:numId w:val="9"/>
              </w:numPr>
              <w:ind w:left="1080"/>
              <w:rPr>
                <w:rFonts w:asciiTheme="minorHAnsi" w:hAnsiTheme="minorHAnsi" w:cs="Tahoma"/>
                <w:sz w:val="20"/>
                <w:szCs w:val="20"/>
              </w:rPr>
            </w:pPr>
            <w:r w:rsidRPr="00595654">
              <w:rPr>
                <w:rFonts w:asciiTheme="minorHAnsi" w:hAnsiTheme="minorHAnsi" w:cs="Tahoma"/>
                <w:sz w:val="20"/>
                <w:szCs w:val="20"/>
              </w:rPr>
              <w:t> Additional fee information can be found on the website.</w:t>
            </w:r>
          </w:p>
          <w:p w:rsidR="00595654" w:rsidRPr="00595654" w:rsidRDefault="00595654" w:rsidP="00595654">
            <w:pPr>
              <w:pStyle w:val="p1"/>
              <w:numPr>
                <w:ilvl w:val="0"/>
                <w:numId w:val="9"/>
              </w:numPr>
              <w:ind w:left="1080"/>
              <w:rPr>
                <w:rFonts w:asciiTheme="minorHAnsi" w:hAnsiTheme="minorHAnsi" w:cs="Tahoma"/>
                <w:sz w:val="20"/>
                <w:szCs w:val="20"/>
              </w:rPr>
            </w:pPr>
            <w:r w:rsidRPr="00595654">
              <w:rPr>
                <w:rFonts w:asciiTheme="minorHAnsi" w:hAnsiTheme="minorHAnsi" w:cs="Tahoma"/>
                <w:sz w:val="20"/>
                <w:szCs w:val="20"/>
              </w:rPr>
              <w:t>Using 4.6 million dollars of reserves in the 2021-2022 school year. </w:t>
            </w:r>
          </w:p>
          <w:p w:rsidR="00595654" w:rsidRPr="00595654" w:rsidRDefault="00595654" w:rsidP="00595654">
            <w:pPr>
              <w:pStyle w:val="p1"/>
              <w:numPr>
                <w:ilvl w:val="0"/>
                <w:numId w:val="9"/>
              </w:numPr>
              <w:rPr>
                <w:rFonts w:asciiTheme="minorHAnsi" w:hAnsiTheme="minorHAnsi" w:cs="Tahoma"/>
                <w:sz w:val="20"/>
                <w:szCs w:val="20"/>
              </w:rPr>
            </w:pPr>
            <w:r w:rsidRPr="00595654">
              <w:rPr>
                <w:rFonts w:asciiTheme="minorHAnsi" w:hAnsiTheme="minorHAnsi" w:cs="Tahoma"/>
                <w:sz w:val="20"/>
                <w:szCs w:val="20"/>
              </w:rPr>
              <w:t>With the increase in the numbers of vaccinated people, we are hoping for a return to near normal conditions for Sept 2021. ASBA has been advocating to have school staff moved up in priority for the vaccine but so far have not been successful.</w:t>
            </w:r>
          </w:p>
          <w:p w:rsidR="00595654" w:rsidRPr="00595654" w:rsidRDefault="00595654" w:rsidP="00595654">
            <w:pPr>
              <w:pStyle w:val="p1"/>
              <w:numPr>
                <w:ilvl w:val="0"/>
                <w:numId w:val="9"/>
              </w:numPr>
              <w:rPr>
                <w:rFonts w:asciiTheme="minorHAnsi" w:hAnsiTheme="minorHAnsi" w:cs="Tahoma"/>
                <w:sz w:val="20"/>
                <w:szCs w:val="20"/>
              </w:rPr>
            </w:pPr>
            <w:r w:rsidRPr="00595654">
              <w:rPr>
                <w:rFonts w:asciiTheme="minorHAnsi" w:hAnsiTheme="minorHAnsi" w:cs="Tahoma"/>
                <w:sz w:val="20"/>
                <w:szCs w:val="20"/>
              </w:rPr>
              <w:t>For those with junior or senior high school students, we will be returning the semester schedule rather than the quarter schedule.</w:t>
            </w:r>
          </w:p>
          <w:p w:rsidR="00595654" w:rsidRPr="00595654" w:rsidRDefault="00595654" w:rsidP="0097306B">
            <w:pPr>
              <w:pStyle w:val="p1"/>
              <w:numPr>
                <w:ilvl w:val="0"/>
                <w:numId w:val="9"/>
              </w:numPr>
              <w:rPr>
                <w:rFonts w:asciiTheme="minorHAnsi" w:hAnsiTheme="minorHAnsi" w:cs="Tahoma"/>
                <w:sz w:val="20"/>
                <w:szCs w:val="20"/>
              </w:rPr>
            </w:pPr>
            <w:r w:rsidRPr="00595654">
              <w:rPr>
                <w:rFonts w:asciiTheme="minorHAnsi" w:hAnsiTheme="minorHAnsi" w:cs="Tahoma"/>
                <w:sz w:val="20"/>
                <w:szCs w:val="20"/>
              </w:rPr>
              <w:t>EIPS will not be offering an online option next year. We will be offering a Home Schooling option but it will be parent led, only offered to those that are currently registered in online programming. They will need to commit to the full year and not will be able to return to the classroom during the year. Will be offered only for the 2021-2022 school year. </w:t>
            </w:r>
            <w:r>
              <w:rPr>
                <w:rFonts w:asciiTheme="minorHAnsi" w:hAnsiTheme="minorHAnsi" w:cs="Tahoma"/>
                <w:sz w:val="20"/>
                <w:szCs w:val="20"/>
              </w:rPr>
              <w:t xml:space="preserve"> </w:t>
            </w:r>
            <w:r w:rsidRPr="00595654">
              <w:rPr>
                <w:rFonts w:asciiTheme="minorHAnsi" w:hAnsiTheme="minorHAnsi" w:cs="Tahoma"/>
                <w:sz w:val="20"/>
                <w:szCs w:val="20"/>
              </w:rPr>
              <w:t>Will not be like the online option we now have.</w:t>
            </w:r>
          </w:p>
          <w:p w:rsidR="00595654" w:rsidRPr="00595654" w:rsidRDefault="00595654" w:rsidP="00595654">
            <w:pPr>
              <w:pStyle w:val="p1"/>
              <w:numPr>
                <w:ilvl w:val="0"/>
                <w:numId w:val="9"/>
              </w:numPr>
              <w:rPr>
                <w:rFonts w:asciiTheme="minorHAnsi" w:hAnsiTheme="minorHAnsi" w:cs="Tahoma"/>
                <w:sz w:val="20"/>
                <w:szCs w:val="20"/>
              </w:rPr>
            </w:pPr>
            <w:r w:rsidRPr="00595654">
              <w:rPr>
                <w:rFonts w:asciiTheme="minorHAnsi" w:hAnsiTheme="minorHAnsi" w:cs="Tahoma"/>
                <w:sz w:val="20"/>
                <w:szCs w:val="20"/>
              </w:rPr>
              <w:t>I attended the ASCA conference April 24, 2021. Many great sessions. I do have some documents that I can share if anyone is interested. You can find very helpful information on the ASCA website. </w:t>
            </w:r>
          </w:p>
          <w:p w:rsidR="00595654" w:rsidRPr="00595654" w:rsidRDefault="00595654" w:rsidP="00081F1E">
            <w:pPr>
              <w:pStyle w:val="p1"/>
              <w:numPr>
                <w:ilvl w:val="0"/>
                <w:numId w:val="9"/>
              </w:numPr>
              <w:rPr>
                <w:rFonts w:asciiTheme="minorHAnsi" w:hAnsiTheme="minorHAnsi" w:cs="Tahoma"/>
                <w:sz w:val="20"/>
                <w:szCs w:val="20"/>
              </w:rPr>
            </w:pPr>
            <w:r w:rsidRPr="00595654">
              <w:rPr>
                <w:rFonts w:asciiTheme="minorHAnsi" w:hAnsiTheme="minorHAnsi" w:cs="Tahoma"/>
                <w:sz w:val="20"/>
                <w:szCs w:val="20"/>
              </w:rPr>
              <w:t xml:space="preserve">April 26, 2021 I participated in a webinar called </w:t>
            </w:r>
            <w:proofErr w:type="gramStart"/>
            <w:r w:rsidRPr="00595654">
              <w:rPr>
                <w:rFonts w:asciiTheme="minorHAnsi" w:hAnsiTheme="minorHAnsi" w:cs="Tahoma"/>
                <w:sz w:val="20"/>
                <w:szCs w:val="20"/>
              </w:rPr>
              <w:t>Managing</w:t>
            </w:r>
            <w:proofErr w:type="gramEnd"/>
            <w:r w:rsidRPr="00595654">
              <w:rPr>
                <w:rFonts w:asciiTheme="minorHAnsi" w:hAnsiTheme="minorHAnsi" w:cs="Tahoma"/>
                <w:sz w:val="20"/>
                <w:szCs w:val="20"/>
              </w:rPr>
              <w:t xml:space="preserve"> the Social And Emotional Impact of COVID-19 presented by J. Kevin Cameron. </w:t>
            </w:r>
            <w:r>
              <w:rPr>
                <w:rFonts w:asciiTheme="minorHAnsi" w:hAnsiTheme="minorHAnsi" w:cs="Tahoma"/>
                <w:sz w:val="20"/>
                <w:szCs w:val="20"/>
              </w:rPr>
              <w:t xml:space="preserve">  </w:t>
            </w:r>
            <w:r w:rsidRPr="00595654">
              <w:rPr>
                <w:rFonts w:asciiTheme="minorHAnsi" w:hAnsiTheme="minorHAnsi" w:cs="Tahoma"/>
                <w:sz w:val="20"/>
                <w:szCs w:val="20"/>
              </w:rPr>
              <w:t>It was such an incredible information session. </w:t>
            </w:r>
          </w:p>
          <w:p w:rsidR="00595654" w:rsidRPr="00595654" w:rsidRDefault="00595654" w:rsidP="00595654">
            <w:pPr>
              <w:pStyle w:val="p1"/>
              <w:numPr>
                <w:ilvl w:val="0"/>
                <w:numId w:val="9"/>
              </w:numPr>
              <w:rPr>
                <w:rFonts w:asciiTheme="minorHAnsi" w:hAnsiTheme="minorHAnsi" w:cs="Tahoma"/>
                <w:sz w:val="20"/>
                <w:szCs w:val="20"/>
              </w:rPr>
            </w:pPr>
            <w:r w:rsidRPr="00595654">
              <w:rPr>
                <w:rFonts w:asciiTheme="minorHAnsi" w:hAnsiTheme="minorHAnsi" w:cs="Tahoma"/>
                <w:sz w:val="20"/>
                <w:szCs w:val="20"/>
              </w:rPr>
              <w:t>The next COSC meeting is Wednesday May 5, 2021 from 6:30-8:30pm</w:t>
            </w:r>
            <w:r>
              <w:rPr>
                <w:rFonts w:asciiTheme="minorHAnsi" w:hAnsiTheme="minorHAnsi" w:cs="Tahoma"/>
                <w:sz w:val="20"/>
                <w:szCs w:val="20"/>
              </w:rPr>
              <w:t>.</w:t>
            </w:r>
          </w:p>
          <w:p w:rsidR="00595654" w:rsidRPr="00595654" w:rsidRDefault="00595654" w:rsidP="00CF5C14">
            <w:pPr>
              <w:pStyle w:val="p1"/>
              <w:numPr>
                <w:ilvl w:val="0"/>
                <w:numId w:val="9"/>
              </w:numPr>
              <w:rPr>
                <w:rFonts w:asciiTheme="minorHAnsi" w:hAnsiTheme="minorHAnsi" w:cs="Tahoma"/>
                <w:sz w:val="20"/>
                <w:szCs w:val="20"/>
              </w:rPr>
            </w:pPr>
            <w:r w:rsidRPr="00595654">
              <w:rPr>
                <w:rFonts w:asciiTheme="minorHAnsi" w:hAnsiTheme="minorHAnsi" w:cs="Tahoma"/>
                <w:sz w:val="20"/>
                <w:szCs w:val="20"/>
              </w:rPr>
              <w:t>Board report for COSC.  Approved the two year reserve plan: $4.66 million year one,</w:t>
            </w:r>
            <w:r>
              <w:rPr>
                <w:rFonts w:asciiTheme="minorHAnsi" w:hAnsiTheme="minorHAnsi" w:cs="Tahoma"/>
                <w:sz w:val="20"/>
                <w:szCs w:val="20"/>
              </w:rPr>
              <w:t xml:space="preserve"> </w:t>
            </w:r>
            <w:r w:rsidRPr="00595654">
              <w:rPr>
                <w:rFonts w:asciiTheme="minorHAnsi" w:hAnsiTheme="minorHAnsi" w:cs="Tahoma"/>
                <w:sz w:val="20"/>
                <w:szCs w:val="20"/>
              </w:rPr>
              <w:t xml:space="preserve">$1.2 </w:t>
            </w:r>
            <w:proofErr w:type="spellStart"/>
            <w:r w:rsidRPr="00595654">
              <w:rPr>
                <w:rFonts w:asciiTheme="minorHAnsi" w:hAnsiTheme="minorHAnsi" w:cs="Tahoma"/>
                <w:sz w:val="20"/>
                <w:szCs w:val="20"/>
              </w:rPr>
              <w:t>ish</w:t>
            </w:r>
            <w:proofErr w:type="spellEnd"/>
            <w:r w:rsidRPr="00595654">
              <w:rPr>
                <w:rFonts w:asciiTheme="minorHAnsi" w:hAnsiTheme="minorHAnsi" w:cs="Tahoma"/>
                <w:sz w:val="20"/>
                <w:szCs w:val="20"/>
              </w:rPr>
              <w:t xml:space="preserve"> mil</w:t>
            </w:r>
            <w:r>
              <w:rPr>
                <w:rFonts w:asciiTheme="minorHAnsi" w:hAnsiTheme="minorHAnsi" w:cs="Tahoma"/>
                <w:sz w:val="20"/>
                <w:szCs w:val="20"/>
              </w:rPr>
              <w:t>lion remainder will be year two.</w:t>
            </w:r>
          </w:p>
          <w:p w:rsidR="008566BA" w:rsidRPr="00595654" w:rsidRDefault="00595654" w:rsidP="00595654">
            <w:pPr>
              <w:pStyle w:val="p1"/>
              <w:numPr>
                <w:ilvl w:val="0"/>
                <w:numId w:val="9"/>
              </w:numPr>
              <w:rPr>
                <w:rFonts w:asciiTheme="minorHAnsi" w:hAnsiTheme="minorHAnsi" w:cs="Tahoma"/>
                <w:sz w:val="20"/>
                <w:szCs w:val="20"/>
              </w:rPr>
            </w:pPr>
            <w:r w:rsidRPr="00595654">
              <w:rPr>
                <w:rFonts w:asciiTheme="minorHAnsi" w:hAnsiTheme="minorHAnsi" w:cs="Tahoma"/>
                <w:sz w:val="20"/>
                <w:szCs w:val="20"/>
              </w:rPr>
              <w:t>School council annual reports are due June 25. Send to the principal who will forward to Superintendent.</w:t>
            </w:r>
          </w:p>
        </w:tc>
        <w:tc>
          <w:tcPr>
            <w:tcW w:w="717" w:type="pct"/>
            <w:tcBorders>
              <w:left w:val="single" w:sz="4" w:space="0" w:color="auto"/>
            </w:tcBorders>
          </w:tcPr>
          <w:p w:rsidR="00F41D0A" w:rsidRPr="00F41D0A" w:rsidRDefault="00F41D0A" w:rsidP="008A1501">
            <w:pPr>
              <w:tabs>
                <w:tab w:val="left" w:pos="-108"/>
              </w:tabs>
              <w:autoSpaceDE w:val="0"/>
              <w:autoSpaceDN w:val="0"/>
              <w:adjustRightInd w:val="0"/>
              <w:spacing w:before="120" w:after="120"/>
              <w:rPr>
                <w:rFonts w:ascii="Calibri" w:hAnsi="Calibri" w:cs="Tahoma"/>
                <w:sz w:val="20"/>
                <w:szCs w:val="20"/>
              </w:rPr>
            </w:pPr>
          </w:p>
        </w:tc>
      </w:tr>
      <w:tr w:rsidR="00F41D0A" w:rsidRPr="006F4999" w:rsidTr="008D3C77">
        <w:trPr>
          <w:trHeight w:val="440"/>
        </w:trPr>
        <w:tc>
          <w:tcPr>
            <w:tcW w:w="999" w:type="pct"/>
            <w:tcBorders>
              <w:right w:val="single" w:sz="4" w:space="0" w:color="auto"/>
            </w:tcBorders>
            <w:shd w:val="clear" w:color="auto" w:fill="auto"/>
          </w:tcPr>
          <w:p w:rsidR="00F41D0A"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lastRenderedPageBreak/>
              <w:t>Principal’s Report</w:t>
            </w:r>
          </w:p>
        </w:tc>
        <w:tc>
          <w:tcPr>
            <w:tcW w:w="3284" w:type="pct"/>
            <w:tcBorders>
              <w:left w:val="single" w:sz="4" w:space="0" w:color="auto"/>
            </w:tcBorders>
            <w:shd w:val="clear" w:color="auto" w:fill="auto"/>
          </w:tcPr>
          <w:p w:rsidR="00595654" w:rsidRDefault="00595654" w:rsidP="00A268D5">
            <w:pPr>
              <w:pStyle w:val="ListParagraph"/>
              <w:numPr>
                <w:ilvl w:val="0"/>
                <w:numId w:val="31"/>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Staff have adjusted well to online learning.  Thank you to all staff and students.</w:t>
            </w:r>
          </w:p>
          <w:p w:rsidR="00595654" w:rsidRDefault="00595654" w:rsidP="00A268D5">
            <w:pPr>
              <w:pStyle w:val="ListParagraph"/>
              <w:numPr>
                <w:ilvl w:val="0"/>
                <w:numId w:val="31"/>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Grad Plans:  1 grad: 9 guests.  School is ready.  A</w:t>
            </w:r>
            <w:r w:rsidR="00F74535">
              <w:rPr>
                <w:rFonts w:asciiTheme="minorHAnsi" w:hAnsiTheme="minorHAnsi" w:cs="Tahoma"/>
                <w:sz w:val="20"/>
                <w:szCs w:val="20"/>
              </w:rPr>
              <w:t>ll students are on track to graduate.</w:t>
            </w:r>
          </w:p>
          <w:p w:rsidR="00F74535" w:rsidRDefault="00F74535" w:rsidP="00A268D5">
            <w:pPr>
              <w:pStyle w:val="ListParagraph"/>
              <w:numPr>
                <w:ilvl w:val="0"/>
                <w:numId w:val="31"/>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New Principal:  Greg Cru</w:t>
            </w:r>
            <w:r w:rsidR="006D4D89">
              <w:rPr>
                <w:rFonts w:asciiTheme="minorHAnsi" w:hAnsiTheme="minorHAnsi" w:cs="Tahoma"/>
                <w:sz w:val="20"/>
                <w:szCs w:val="20"/>
              </w:rPr>
              <w:t>i</w:t>
            </w:r>
            <w:r>
              <w:rPr>
                <w:rFonts w:asciiTheme="minorHAnsi" w:hAnsiTheme="minorHAnsi" w:cs="Tahoma"/>
                <w:sz w:val="20"/>
                <w:szCs w:val="20"/>
              </w:rPr>
              <w:t xml:space="preserve">ckshank:  10 years with EIPS.  Previously </w:t>
            </w:r>
            <w:r w:rsidR="006D4D89">
              <w:rPr>
                <w:rFonts w:asciiTheme="minorHAnsi" w:hAnsiTheme="minorHAnsi" w:cs="Tahoma"/>
                <w:sz w:val="20"/>
                <w:szCs w:val="20"/>
              </w:rPr>
              <w:t>in the</w:t>
            </w:r>
            <w:r>
              <w:rPr>
                <w:rFonts w:asciiTheme="minorHAnsi" w:hAnsiTheme="minorHAnsi" w:cs="Tahoma"/>
                <w:sz w:val="20"/>
                <w:szCs w:val="20"/>
              </w:rPr>
              <w:t xml:space="preserve"> </w:t>
            </w:r>
            <w:r w:rsidR="006D4D89">
              <w:rPr>
                <w:rFonts w:asciiTheme="minorHAnsi" w:hAnsiTheme="minorHAnsi" w:cs="Tahoma"/>
                <w:sz w:val="20"/>
                <w:szCs w:val="20"/>
              </w:rPr>
              <w:t xml:space="preserve">roles of </w:t>
            </w:r>
            <w:r>
              <w:rPr>
                <w:rFonts w:asciiTheme="minorHAnsi" w:hAnsiTheme="minorHAnsi" w:cs="Tahoma"/>
                <w:sz w:val="20"/>
                <w:szCs w:val="20"/>
              </w:rPr>
              <w:t xml:space="preserve">Principal </w:t>
            </w:r>
            <w:r w:rsidR="006D4D89">
              <w:rPr>
                <w:rFonts w:asciiTheme="minorHAnsi" w:hAnsiTheme="minorHAnsi" w:cs="Tahoma"/>
                <w:sz w:val="20"/>
                <w:szCs w:val="20"/>
              </w:rPr>
              <w:t xml:space="preserve">and Vice Principal </w:t>
            </w:r>
            <w:r>
              <w:rPr>
                <w:rFonts w:asciiTheme="minorHAnsi" w:hAnsiTheme="minorHAnsi" w:cs="Tahoma"/>
                <w:sz w:val="20"/>
                <w:szCs w:val="20"/>
              </w:rPr>
              <w:t>at Andrew school</w:t>
            </w:r>
            <w:r w:rsidR="006D4D89">
              <w:rPr>
                <w:rFonts w:asciiTheme="minorHAnsi" w:hAnsiTheme="minorHAnsi" w:cs="Tahoma"/>
                <w:sz w:val="20"/>
                <w:szCs w:val="20"/>
              </w:rPr>
              <w:t>.</w:t>
            </w:r>
          </w:p>
          <w:p w:rsidR="006D4D89" w:rsidRDefault="006D4D89" w:rsidP="00A268D5">
            <w:pPr>
              <w:pStyle w:val="ListParagraph"/>
              <w:numPr>
                <w:ilvl w:val="0"/>
                <w:numId w:val="31"/>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Brendt Sonnenberg to continue as LHS Assistant Principal.</w:t>
            </w:r>
          </w:p>
          <w:p w:rsidR="006D4D89" w:rsidRDefault="006D4D89" w:rsidP="00A268D5">
            <w:pPr>
              <w:pStyle w:val="ListParagraph"/>
              <w:numPr>
                <w:ilvl w:val="0"/>
                <w:numId w:val="31"/>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 xml:space="preserve">No loss of staff at LHS.  New teacher Mr. </w:t>
            </w:r>
            <w:proofErr w:type="spellStart"/>
            <w:r>
              <w:rPr>
                <w:rFonts w:asciiTheme="minorHAnsi" w:hAnsiTheme="minorHAnsi" w:cs="Tahoma"/>
                <w:sz w:val="20"/>
                <w:szCs w:val="20"/>
              </w:rPr>
              <w:t>Lafrance</w:t>
            </w:r>
            <w:proofErr w:type="spellEnd"/>
            <w:r>
              <w:rPr>
                <w:rFonts w:asciiTheme="minorHAnsi" w:hAnsiTheme="minorHAnsi" w:cs="Tahoma"/>
                <w:sz w:val="20"/>
                <w:szCs w:val="20"/>
              </w:rPr>
              <w:t xml:space="preserve"> to teach math, science and social.  Recruiting for a Foods teacher.</w:t>
            </w:r>
          </w:p>
          <w:p w:rsidR="00190B2D" w:rsidRPr="00A268D5" w:rsidRDefault="006D4D89" w:rsidP="006D4D89">
            <w:pPr>
              <w:pStyle w:val="ListParagraph"/>
              <w:numPr>
                <w:ilvl w:val="0"/>
                <w:numId w:val="31"/>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Kitchen renovation is complete.</w:t>
            </w:r>
          </w:p>
        </w:tc>
        <w:tc>
          <w:tcPr>
            <w:tcW w:w="717" w:type="pct"/>
            <w:tcBorders>
              <w:left w:val="single" w:sz="4" w:space="0" w:color="auto"/>
            </w:tcBorders>
          </w:tcPr>
          <w:p w:rsidR="00F41D0A" w:rsidRDefault="00F41D0A" w:rsidP="008A1501">
            <w:pPr>
              <w:tabs>
                <w:tab w:val="left" w:pos="-108"/>
              </w:tabs>
              <w:autoSpaceDE w:val="0"/>
              <w:autoSpaceDN w:val="0"/>
              <w:adjustRightInd w:val="0"/>
              <w:spacing w:before="120" w:after="120"/>
              <w:rPr>
                <w:rFonts w:ascii="Calibri" w:hAnsi="Calibri" w:cs="Tahoma"/>
                <w:sz w:val="20"/>
                <w:szCs w:val="20"/>
              </w:rPr>
            </w:pPr>
          </w:p>
          <w:p w:rsidR="00243705" w:rsidRDefault="00243705" w:rsidP="008A1501">
            <w:pPr>
              <w:tabs>
                <w:tab w:val="left" w:pos="-108"/>
              </w:tabs>
              <w:autoSpaceDE w:val="0"/>
              <w:autoSpaceDN w:val="0"/>
              <w:adjustRightInd w:val="0"/>
              <w:spacing w:before="120" w:after="120"/>
              <w:rPr>
                <w:rFonts w:ascii="Calibri" w:hAnsi="Calibri" w:cs="Tahoma"/>
                <w:sz w:val="20"/>
                <w:szCs w:val="20"/>
              </w:rPr>
            </w:pPr>
          </w:p>
          <w:p w:rsidR="00243705" w:rsidRDefault="00243705" w:rsidP="008A1501">
            <w:pPr>
              <w:tabs>
                <w:tab w:val="left" w:pos="-108"/>
              </w:tabs>
              <w:autoSpaceDE w:val="0"/>
              <w:autoSpaceDN w:val="0"/>
              <w:adjustRightInd w:val="0"/>
              <w:spacing w:before="120" w:after="120"/>
              <w:rPr>
                <w:rFonts w:ascii="Calibri" w:hAnsi="Calibri" w:cs="Tahoma"/>
                <w:sz w:val="20"/>
                <w:szCs w:val="20"/>
              </w:rPr>
            </w:pPr>
          </w:p>
          <w:p w:rsidR="00243705" w:rsidRPr="00F41D0A" w:rsidRDefault="00243705" w:rsidP="008A1501">
            <w:pPr>
              <w:tabs>
                <w:tab w:val="left" w:pos="-108"/>
              </w:tabs>
              <w:autoSpaceDE w:val="0"/>
              <w:autoSpaceDN w:val="0"/>
              <w:adjustRightInd w:val="0"/>
              <w:spacing w:before="120" w:after="120"/>
              <w:rPr>
                <w:rFonts w:ascii="Calibri" w:hAnsi="Calibri" w:cs="Tahoma"/>
                <w:sz w:val="20"/>
                <w:szCs w:val="20"/>
              </w:rPr>
            </w:pPr>
          </w:p>
        </w:tc>
      </w:tr>
      <w:tr w:rsidR="00F41D0A" w:rsidRPr="006F4999" w:rsidTr="008D3C77">
        <w:trPr>
          <w:trHeight w:val="440"/>
        </w:trPr>
        <w:tc>
          <w:tcPr>
            <w:tcW w:w="999" w:type="pct"/>
            <w:tcBorders>
              <w:right w:val="single" w:sz="4" w:space="0" w:color="auto"/>
            </w:tcBorders>
            <w:shd w:val="clear" w:color="auto" w:fill="auto"/>
          </w:tcPr>
          <w:p w:rsidR="00F41D0A"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Town Council Report</w:t>
            </w:r>
          </w:p>
        </w:tc>
        <w:tc>
          <w:tcPr>
            <w:tcW w:w="3284" w:type="pct"/>
            <w:tcBorders>
              <w:left w:val="single" w:sz="4" w:space="0" w:color="auto"/>
            </w:tcBorders>
            <w:shd w:val="clear" w:color="auto" w:fill="auto"/>
          </w:tcPr>
          <w:p w:rsidR="00396B82" w:rsidRDefault="006D4D89" w:rsidP="006D4D89">
            <w:pPr>
              <w:numPr>
                <w:ilvl w:val="0"/>
                <w:numId w:val="32"/>
              </w:numPr>
              <w:spacing w:before="100" w:beforeAutospacing="1" w:after="100" w:afterAutospacing="1"/>
              <w:rPr>
                <w:rFonts w:asciiTheme="minorHAnsi" w:hAnsiTheme="minorHAnsi" w:cs="Tahoma"/>
                <w:sz w:val="20"/>
                <w:szCs w:val="20"/>
              </w:rPr>
            </w:pPr>
            <w:r>
              <w:rPr>
                <w:rFonts w:asciiTheme="minorHAnsi" w:hAnsiTheme="minorHAnsi" w:cs="Tahoma"/>
                <w:sz w:val="20"/>
                <w:szCs w:val="20"/>
              </w:rPr>
              <w:t>Lamont Bike Park is open.  Lot’s of cyclists using the park.  Plan to expand the park in the future.</w:t>
            </w:r>
          </w:p>
          <w:p w:rsidR="006D4D89" w:rsidRDefault="006D4D89" w:rsidP="006D4D89">
            <w:pPr>
              <w:numPr>
                <w:ilvl w:val="0"/>
                <w:numId w:val="32"/>
              </w:numPr>
              <w:spacing w:before="100" w:beforeAutospacing="1" w:after="100" w:afterAutospacing="1"/>
              <w:rPr>
                <w:rFonts w:asciiTheme="minorHAnsi" w:hAnsiTheme="minorHAnsi" w:cs="Tahoma"/>
                <w:sz w:val="20"/>
                <w:szCs w:val="20"/>
              </w:rPr>
            </w:pPr>
            <w:r>
              <w:rPr>
                <w:rFonts w:asciiTheme="minorHAnsi" w:hAnsiTheme="minorHAnsi" w:cs="Tahoma"/>
                <w:sz w:val="20"/>
                <w:szCs w:val="20"/>
              </w:rPr>
              <w:t>Town conducting repairs to infrastructure.</w:t>
            </w:r>
          </w:p>
          <w:p w:rsidR="006D4D89" w:rsidRPr="00235254" w:rsidRDefault="006D4D89" w:rsidP="006D4D89">
            <w:pPr>
              <w:numPr>
                <w:ilvl w:val="0"/>
                <w:numId w:val="32"/>
              </w:numPr>
              <w:spacing w:before="100" w:beforeAutospacing="1" w:after="100" w:afterAutospacing="1"/>
              <w:rPr>
                <w:rFonts w:asciiTheme="minorHAnsi" w:hAnsiTheme="minorHAnsi" w:cs="Tahoma"/>
                <w:sz w:val="20"/>
                <w:szCs w:val="20"/>
              </w:rPr>
            </w:pPr>
            <w:r>
              <w:rPr>
                <w:rFonts w:asciiTheme="minorHAnsi" w:hAnsiTheme="minorHAnsi" w:cs="Tahoma"/>
                <w:sz w:val="20"/>
                <w:szCs w:val="20"/>
              </w:rPr>
              <w:t>Election fall 2021.</w:t>
            </w:r>
          </w:p>
        </w:tc>
        <w:tc>
          <w:tcPr>
            <w:tcW w:w="717" w:type="pct"/>
            <w:tcBorders>
              <w:left w:val="single" w:sz="4" w:space="0" w:color="auto"/>
            </w:tcBorders>
          </w:tcPr>
          <w:p w:rsidR="00981D36" w:rsidRDefault="00981D36" w:rsidP="008A1501">
            <w:pPr>
              <w:tabs>
                <w:tab w:val="left" w:pos="-108"/>
              </w:tabs>
              <w:autoSpaceDE w:val="0"/>
              <w:autoSpaceDN w:val="0"/>
              <w:adjustRightInd w:val="0"/>
              <w:spacing w:before="120" w:after="120"/>
              <w:rPr>
                <w:rFonts w:ascii="Calibri" w:hAnsi="Calibri" w:cs="Tahoma"/>
                <w:sz w:val="20"/>
                <w:szCs w:val="20"/>
              </w:rPr>
            </w:pPr>
          </w:p>
          <w:p w:rsidR="00981D36" w:rsidRPr="00F41D0A" w:rsidRDefault="00981D36" w:rsidP="008A1501">
            <w:pPr>
              <w:tabs>
                <w:tab w:val="left" w:pos="-108"/>
              </w:tabs>
              <w:autoSpaceDE w:val="0"/>
              <w:autoSpaceDN w:val="0"/>
              <w:adjustRightInd w:val="0"/>
              <w:spacing w:before="120" w:after="120"/>
              <w:rPr>
                <w:rFonts w:ascii="Calibri" w:hAnsi="Calibri" w:cs="Tahoma"/>
                <w:sz w:val="20"/>
                <w:szCs w:val="20"/>
              </w:rPr>
            </w:pPr>
          </w:p>
        </w:tc>
      </w:tr>
      <w:tr w:rsidR="00E37EED" w:rsidRPr="006F4999" w:rsidTr="008D3C77">
        <w:trPr>
          <w:trHeight w:val="440"/>
        </w:trPr>
        <w:tc>
          <w:tcPr>
            <w:tcW w:w="999" w:type="pct"/>
            <w:tcBorders>
              <w:right w:val="single" w:sz="4" w:space="0" w:color="auto"/>
            </w:tcBorders>
            <w:shd w:val="clear" w:color="auto" w:fill="auto"/>
          </w:tcPr>
          <w:p w:rsidR="00E37EED" w:rsidRDefault="00E37EED"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Old Business</w:t>
            </w:r>
          </w:p>
        </w:tc>
        <w:tc>
          <w:tcPr>
            <w:tcW w:w="3284" w:type="pct"/>
            <w:tcBorders>
              <w:left w:val="single" w:sz="4" w:space="0" w:color="auto"/>
            </w:tcBorders>
            <w:shd w:val="clear" w:color="auto" w:fill="auto"/>
          </w:tcPr>
          <w:p w:rsidR="00FD38BD" w:rsidRPr="00981D36" w:rsidRDefault="00475D1F" w:rsidP="00F8147D">
            <w:pPr>
              <w:pStyle w:val="ListParagraph"/>
              <w:numPr>
                <w:ilvl w:val="0"/>
                <w:numId w:val="7"/>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None.</w:t>
            </w:r>
          </w:p>
        </w:tc>
        <w:tc>
          <w:tcPr>
            <w:tcW w:w="717" w:type="pct"/>
            <w:tcBorders>
              <w:left w:val="single" w:sz="4" w:space="0" w:color="auto"/>
            </w:tcBorders>
          </w:tcPr>
          <w:p w:rsidR="00160562" w:rsidRPr="00F41D0A" w:rsidRDefault="00160562" w:rsidP="008A1501">
            <w:pPr>
              <w:tabs>
                <w:tab w:val="left" w:pos="-108"/>
              </w:tabs>
              <w:autoSpaceDE w:val="0"/>
              <w:autoSpaceDN w:val="0"/>
              <w:adjustRightInd w:val="0"/>
              <w:spacing w:before="120" w:after="120"/>
              <w:rPr>
                <w:rFonts w:ascii="Calibri" w:hAnsi="Calibri" w:cs="Tahoma"/>
                <w:sz w:val="20"/>
                <w:szCs w:val="20"/>
              </w:rPr>
            </w:pPr>
          </w:p>
        </w:tc>
      </w:tr>
      <w:tr w:rsidR="00160562" w:rsidRPr="006F4999" w:rsidTr="008D3C77">
        <w:trPr>
          <w:trHeight w:val="440"/>
        </w:trPr>
        <w:tc>
          <w:tcPr>
            <w:tcW w:w="999" w:type="pct"/>
            <w:tcBorders>
              <w:right w:val="single" w:sz="4" w:space="0" w:color="auto"/>
            </w:tcBorders>
            <w:shd w:val="clear" w:color="auto" w:fill="auto"/>
          </w:tcPr>
          <w:p w:rsidR="00160562" w:rsidRPr="00604DD4" w:rsidRDefault="00160562" w:rsidP="00160562">
            <w:pPr>
              <w:pStyle w:val="ListParagraph"/>
              <w:numPr>
                <w:ilvl w:val="0"/>
                <w:numId w:val="3"/>
              </w:numPr>
              <w:rPr>
                <w:rFonts w:asciiTheme="minorHAnsi" w:hAnsiTheme="minorHAnsi" w:cs="Calibri"/>
                <w:b/>
                <w:sz w:val="20"/>
                <w:szCs w:val="20"/>
                <w:lang w:val="en-US"/>
              </w:rPr>
            </w:pPr>
            <w:r>
              <w:rPr>
                <w:rFonts w:asciiTheme="minorHAnsi" w:hAnsiTheme="minorHAnsi" w:cs="Calibri"/>
                <w:b/>
                <w:sz w:val="20"/>
                <w:szCs w:val="20"/>
                <w:lang w:val="en-US"/>
              </w:rPr>
              <w:t>New Business</w:t>
            </w:r>
          </w:p>
          <w:p w:rsidR="00160562" w:rsidRDefault="00160562" w:rsidP="00160562">
            <w:pPr>
              <w:pStyle w:val="ListParagraph"/>
              <w:spacing w:before="120" w:after="120"/>
              <w:ind w:left="360"/>
              <w:rPr>
                <w:rFonts w:asciiTheme="minorHAnsi" w:hAnsiTheme="minorHAnsi" w:cs="Calibri"/>
                <w:b/>
                <w:sz w:val="20"/>
                <w:szCs w:val="20"/>
                <w:lang w:val="en-US"/>
              </w:rPr>
            </w:pPr>
          </w:p>
        </w:tc>
        <w:tc>
          <w:tcPr>
            <w:tcW w:w="3284" w:type="pct"/>
            <w:tcBorders>
              <w:left w:val="single" w:sz="4" w:space="0" w:color="auto"/>
            </w:tcBorders>
            <w:shd w:val="clear" w:color="auto" w:fill="auto"/>
          </w:tcPr>
          <w:p w:rsidR="00981D36" w:rsidRPr="00981D36" w:rsidRDefault="008D71C5" w:rsidP="006D4D89">
            <w:pPr>
              <w:pStyle w:val="ListParagraph"/>
              <w:numPr>
                <w:ilvl w:val="0"/>
                <w:numId w:val="7"/>
              </w:numPr>
              <w:tabs>
                <w:tab w:val="left" w:pos="2340"/>
                <w:tab w:val="left" w:pos="4770"/>
                <w:tab w:val="left" w:pos="5760"/>
              </w:tabs>
              <w:autoSpaceDE w:val="0"/>
              <w:autoSpaceDN w:val="0"/>
              <w:adjustRightInd w:val="0"/>
              <w:spacing w:before="120" w:after="120"/>
              <w:rPr>
                <w:rFonts w:ascii="Calibri" w:eastAsia="Calibri" w:hAnsi="Calibri" w:cs="Calibri"/>
                <w:bCs/>
                <w:sz w:val="20"/>
              </w:rPr>
            </w:pPr>
            <w:r>
              <w:rPr>
                <w:rFonts w:asciiTheme="minorHAnsi" w:hAnsiTheme="minorHAnsi" w:cs="Tahoma"/>
                <w:sz w:val="20"/>
                <w:szCs w:val="20"/>
              </w:rPr>
              <w:t>School</w:t>
            </w:r>
            <w:r w:rsidR="006D4D89">
              <w:rPr>
                <w:rFonts w:asciiTheme="minorHAnsi" w:hAnsiTheme="minorHAnsi" w:cs="Tahoma"/>
                <w:sz w:val="20"/>
                <w:szCs w:val="20"/>
              </w:rPr>
              <w:t xml:space="preserve"> year 2021-2022 LHS Parent Advisory Council board positions available:  Chair, Vice Chair, Secretary and Treasurer.</w:t>
            </w:r>
            <w:r w:rsidR="008566BA">
              <w:rPr>
                <w:rFonts w:asciiTheme="minorHAnsi" w:hAnsiTheme="minorHAnsi" w:cs="Tahoma"/>
                <w:sz w:val="20"/>
                <w:szCs w:val="20"/>
              </w:rPr>
              <w:t xml:space="preserve"> </w:t>
            </w:r>
          </w:p>
        </w:tc>
        <w:tc>
          <w:tcPr>
            <w:tcW w:w="717" w:type="pct"/>
            <w:tcBorders>
              <w:left w:val="single" w:sz="4" w:space="0" w:color="auto"/>
            </w:tcBorders>
          </w:tcPr>
          <w:p w:rsidR="00160562" w:rsidRPr="00F41D0A" w:rsidRDefault="00160562" w:rsidP="00160562">
            <w:pPr>
              <w:tabs>
                <w:tab w:val="left" w:pos="-108"/>
              </w:tabs>
              <w:autoSpaceDE w:val="0"/>
              <w:autoSpaceDN w:val="0"/>
              <w:adjustRightInd w:val="0"/>
              <w:spacing w:before="120" w:after="120"/>
              <w:rPr>
                <w:rFonts w:ascii="Calibri" w:hAnsi="Calibri" w:cs="Tahoma"/>
                <w:sz w:val="20"/>
                <w:szCs w:val="20"/>
              </w:rPr>
            </w:pPr>
          </w:p>
        </w:tc>
      </w:tr>
      <w:tr w:rsidR="00160562" w:rsidRPr="006F4999" w:rsidTr="008D3C77">
        <w:trPr>
          <w:trHeight w:val="440"/>
        </w:trPr>
        <w:tc>
          <w:tcPr>
            <w:tcW w:w="999" w:type="pct"/>
            <w:tcBorders>
              <w:right w:val="single" w:sz="4" w:space="0" w:color="auto"/>
            </w:tcBorders>
            <w:shd w:val="clear" w:color="auto" w:fill="auto"/>
          </w:tcPr>
          <w:p w:rsidR="00160562" w:rsidRDefault="00160562" w:rsidP="00160562">
            <w:pPr>
              <w:pStyle w:val="ListParagraph"/>
              <w:numPr>
                <w:ilvl w:val="0"/>
                <w:numId w:val="3"/>
              </w:numPr>
              <w:rPr>
                <w:rFonts w:asciiTheme="minorHAnsi" w:hAnsiTheme="minorHAnsi" w:cs="Calibri"/>
                <w:b/>
                <w:sz w:val="20"/>
                <w:szCs w:val="20"/>
                <w:lang w:val="en-US"/>
              </w:rPr>
            </w:pPr>
            <w:r>
              <w:rPr>
                <w:rFonts w:asciiTheme="minorHAnsi" w:hAnsiTheme="minorHAnsi" w:cs="Calibri"/>
                <w:b/>
                <w:sz w:val="20"/>
                <w:szCs w:val="20"/>
                <w:lang w:val="en-US"/>
              </w:rPr>
              <w:t>Questions</w:t>
            </w:r>
          </w:p>
        </w:tc>
        <w:tc>
          <w:tcPr>
            <w:tcW w:w="3284" w:type="pct"/>
            <w:tcBorders>
              <w:left w:val="single" w:sz="4" w:space="0" w:color="auto"/>
            </w:tcBorders>
            <w:shd w:val="clear" w:color="auto" w:fill="auto"/>
          </w:tcPr>
          <w:p w:rsidR="00160562" w:rsidRPr="00485D33" w:rsidRDefault="00701D16" w:rsidP="00701D16">
            <w:pPr>
              <w:pStyle w:val="ListParagraph"/>
              <w:numPr>
                <w:ilvl w:val="0"/>
                <w:numId w:val="7"/>
              </w:numPr>
              <w:tabs>
                <w:tab w:val="left" w:pos="2340"/>
                <w:tab w:val="left" w:pos="4770"/>
                <w:tab w:val="left" w:pos="5760"/>
              </w:tabs>
              <w:autoSpaceDE w:val="0"/>
              <w:autoSpaceDN w:val="0"/>
              <w:adjustRightInd w:val="0"/>
              <w:rPr>
                <w:rFonts w:ascii="Calibri" w:eastAsia="Calibri" w:hAnsi="Calibri" w:cs="Calibri"/>
                <w:bCs/>
                <w:sz w:val="20"/>
              </w:rPr>
            </w:pPr>
            <w:r>
              <w:rPr>
                <w:rFonts w:ascii="Calibri" w:eastAsia="Calibri" w:hAnsi="Calibri" w:cs="Calibri"/>
                <w:bCs/>
                <w:sz w:val="20"/>
              </w:rPr>
              <w:t>None</w:t>
            </w:r>
          </w:p>
        </w:tc>
        <w:tc>
          <w:tcPr>
            <w:tcW w:w="717" w:type="pct"/>
            <w:tcBorders>
              <w:left w:val="single" w:sz="4" w:space="0" w:color="auto"/>
            </w:tcBorders>
          </w:tcPr>
          <w:p w:rsidR="00160562" w:rsidRPr="0099552A" w:rsidRDefault="00160562" w:rsidP="00160562">
            <w:pPr>
              <w:tabs>
                <w:tab w:val="left" w:pos="-108"/>
              </w:tabs>
              <w:autoSpaceDE w:val="0"/>
              <w:autoSpaceDN w:val="0"/>
              <w:adjustRightInd w:val="0"/>
              <w:spacing w:before="120" w:after="120"/>
              <w:rPr>
                <w:rFonts w:ascii="Calibri" w:hAnsi="Calibri" w:cs="Tahoma"/>
                <w:sz w:val="20"/>
                <w:szCs w:val="20"/>
              </w:rPr>
            </w:pPr>
          </w:p>
        </w:tc>
      </w:tr>
      <w:tr w:rsidR="00160562" w:rsidRPr="006F4999" w:rsidTr="008D3C77">
        <w:trPr>
          <w:trHeight w:val="419"/>
        </w:trPr>
        <w:tc>
          <w:tcPr>
            <w:tcW w:w="999" w:type="pct"/>
            <w:tcBorders>
              <w:right w:val="single" w:sz="4" w:space="0" w:color="auto"/>
            </w:tcBorders>
            <w:shd w:val="clear" w:color="auto" w:fill="auto"/>
          </w:tcPr>
          <w:p w:rsidR="00160562" w:rsidRDefault="00160562" w:rsidP="00160562">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Next Meeting</w:t>
            </w:r>
          </w:p>
        </w:tc>
        <w:tc>
          <w:tcPr>
            <w:tcW w:w="3284" w:type="pct"/>
            <w:tcBorders>
              <w:left w:val="single" w:sz="4" w:space="0" w:color="auto"/>
            </w:tcBorders>
            <w:shd w:val="clear" w:color="auto" w:fill="auto"/>
          </w:tcPr>
          <w:p w:rsidR="00160562" w:rsidRPr="00701D16" w:rsidRDefault="006D4D89" w:rsidP="008D3C77">
            <w:pPr>
              <w:pStyle w:val="ListParagraph"/>
              <w:widowControl w:val="0"/>
              <w:numPr>
                <w:ilvl w:val="0"/>
                <w:numId w:val="8"/>
              </w:numPr>
              <w:tabs>
                <w:tab w:val="left" w:pos="2180"/>
              </w:tabs>
              <w:spacing w:after="200" w:line="276" w:lineRule="auto"/>
              <w:ind w:right="310"/>
              <w:rPr>
                <w:rFonts w:ascii="Calibri" w:eastAsia="Calibri" w:hAnsi="Calibri" w:cs="Calibri"/>
                <w:bCs/>
                <w:sz w:val="20"/>
                <w:lang w:val="en-US"/>
              </w:rPr>
            </w:pPr>
            <w:r>
              <w:rPr>
                <w:rFonts w:ascii="Calibri" w:eastAsia="Calibri" w:hAnsi="Calibri" w:cs="Calibri"/>
                <w:bCs/>
                <w:sz w:val="20"/>
                <w:lang w:val="en-US"/>
              </w:rPr>
              <w:t>September 20th</w:t>
            </w:r>
            <w:bookmarkStart w:id="0" w:name="_GoBack"/>
            <w:bookmarkEnd w:id="0"/>
            <w:r>
              <w:rPr>
                <w:rFonts w:ascii="Calibri" w:eastAsia="Calibri" w:hAnsi="Calibri" w:cs="Calibri"/>
                <w:bCs/>
                <w:sz w:val="20"/>
                <w:lang w:val="en-US"/>
              </w:rPr>
              <w:t xml:space="preserve"> at 5:30</w:t>
            </w:r>
          </w:p>
        </w:tc>
        <w:tc>
          <w:tcPr>
            <w:tcW w:w="717" w:type="pct"/>
            <w:tcBorders>
              <w:left w:val="single" w:sz="4" w:space="0" w:color="auto"/>
            </w:tcBorders>
          </w:tcPr>
          <w:p w:rsidR="00160562" w:rsidRPr="0076340F" w:rsidRDefault="007245AC" w:rsidP="00160562">
            <w:pPr>
              <w:tabs>
                <w:tab w:val="left" w:pos="-108"/>
              </w:tabs>
              <w:autoSpaceDE w:val="0"/>
              <w:autoSpaceDN w:val="0"/>
              <w:adjustRightInd w:val="0"/>
              <w:spacing w:before="120" w:after="120"/>
              <w:rPr>
                <w:rFonts w:asciiTheme="minorHAnsi" w:hAnsiTheme="minorHAnsi" w:cs="Tahoma"/>
                <w:color w:val="FF0000"/>
                <w:sz w:val="20"/>
                <w:szCs w:val="20"/>
              </w:rPr>
            </w:pPr>
            <w:r w:rsidRPr="007245AC">
              <w:rPr>
                <w:rFonts w:asciiTheme="minorHAnsi" w:hAnsiTheme="minorHAnsi" w:cs="Tahoma"/>
                <w:sz w:val="20"/>
                <w:szCs w:val="20"/>
              </w:rPr>
              <w:t>All</w:t>
            </w:r>
          </w:p>
        </w:tc>
      </w:tr>
      <w:tr w:rsidR="00160562" w:rsidRPr="006F4999" w:rsidTr="008D3C77">
        <w:trPr>
          <w:trHeight w:val="440"/>
        </w:trPr>
        <w:tc>
          <w:tcPr>
            <w:tcW w:w="999" w:type="pct"/>
            <w:tcBorders>
              <w:right w:val="single" w:sz="4" w:space="0" w:color="auto"/>
            </w:tcBorders>
            <w:shd w:val="clear" w:color="auto" w:fill="auto"/>
          </w:tcPr>
          <w:p w:rsidR="00160562" w:rsidRPr="003B6DC5" w:rsidRDefault="00160562" w:rsidP="00160562">
            <w:pPr>
              <w:pStyle w:val="ListParagraph"/>
              <w:numPr>
                <w:ilvl w:val="0"/>
                <w:numId w:val="3"/>
              </w:numPr>
              <w:tabs>
                <w:tab w:val="right" w:pos="9877"/>
              </w:tabs>
              <w:spacing w:before="120" w:after="120"/>
              <w:rPr>
                <w:rFonts w:asciiTheme="minorHAnsi" w:hAnsiTheme="minorHAnsi" w:cs="Calibri"/>
                <w:b/>
                <w:sz w:val="20"/>
                <w:szCs w:val="20"/>
                <w:lang w:val="en-US"/>
              </w:rPr>
            </w:pPr>
            <w:r>
              <w:rPr>
                <w:rFonts w:asciiTheme="minorHAnsi" w:hAnsiTheme="minorHAnsi" w:cs="Calibri"/>
                <w:b/>
                <w:sz w:val="20"/>
                <w:szCs w:val="20"/>
                <w:lang w:val="en-US"/>
              </w:rPr>
              <w:t xml:space="preserve"> Adjourn Meeting</w:t>
            </w:r>
          </w:p>
        </w:tc>
        <w:tc>
          <w:tcPr>
            <w:tcW w:w="3284" w:type="pct"/>
            <w:tcBorders>
              <w:left w:val="single" w:sz="4" w:space="0" w:color="auto"/>
            </w:tcBorders>
            <w:shd w:val="clear" w:color="auto" w:fill="auto"/>
          </w:tcPr>
          <w:p w:rsidR="00160562" w:rsidRPr="00F8147D" w:rsidRDefault="006D4D89" w:rsidP="005B2459">
            <w:pPr>
              <w:pStyle w:val="ListParagraph"/>
              <w:numPr>
                <w:ilvl w:val="0"/>
                <w:numId w:val="8"/>
              </w:numPr>
              <w:tabs>
                <w:tab w:val="left" w:pos="-108"/>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5:58</w:t>
            </w:r>
            <w:r w:rsidR="00F8147D">
              <w:rPr>
                <w:rFonts w:asciiTheme="minorHAnsi" w:hAnsiTheme="minorHAnsi" w:cs="Tahoma"/>
                <w:sz w:val="20"/>
                <w:szCs w:val="20"/>
              </w:rPr>
              <w:t xml:space="preserve"> PM</w:t>
            </w:r>
          </w:p>
        </w:tc>
        <w:tc>
          <w:tcPr>
            <w:tcW w:w="717" w:type="pct"/>
            <w:tcBorders>
              <w:left w:val="single" w:sz="4" w:space="0" w:color="auto"/>
            </w:tcBorders>
          </w:tcPr>
          <w:p w:rsidR="00160562" w:rsidRPr="00E018BE" w:rsidRDefault="00160562" w:rsidP="00160562">
            <w:pPr>
              <w:tabs>
                <w:tab w:val="left" w:pos="-108"/>
              </w:tabs>
              <w:autoSpaceDE w:val="0"/>
              <w:autoSpaceDN w:val="0"/>
              <w:adjustRightInd w:val="0"/>
              <w:spacing w:before="120" w:after="120"/>
              <w:rPr>
                <w:rFonts w:asciiTheme="minorHAnsi" w:hAnsiTheme="minorHAnsi" w:cs="Tahoma"/>
                <w:sz w:val="20"/>
                <w:szCs w:val="20"/>
              </w:rPr>
            </w:pPr>
          </w:p>
        </w:tc>
      </w:tr>
      <w:tr w:rsidR="00160562" w:rsidRPr="006F4999" w:rsidTr="0049473D">
        <w:trPr>
          <w:trHeight w:val="581"/>
        </w:trPr>
        <w:tc>
          <w:tcPr>
            <w:tcW w:w="5000" w:type="pct"/>
            <w:gridSpan w:val="3"/>
            <w:shd w:val="clear" w:color="auto" w:fill="auto"/>
          </w:tcPr>
          <w:p w:rsidR="00160562" w:rsidRPr="0049473D" w:rsidRDefault="00160562" w:rsidP="00160562">
            <w:pPr>
              <w:tabs>
                <w:tab w:val="left" w:pos="-108"/>
              </w:tabs>
              <w:autoSpaceDE w:val="0"/>
              <w:autoSpaceDN w:val="0"/>
              <w:adjustRightInd w:val="0"/>
              <w:spacing w:before="120" w:after="120"/>
              <w:jc w:val="center"/>
              <w:rPr>
                <w:rFonts w:asciiTheme="minorHAnsi" w:hAnsiTheme="minorHAnsi" w:cs="Tahoma"/>
                <w:i/>
                <w:sz w:val="20"/>
                <w:szCs w:val="20"/>
              </w:rPr>
            </w:pPr>
            <w:r w:rsidRPr="0049473D">
              <w:rPr>
                <w:rFonts w:asciiTheme="minorHAnsi" w:hAnsiTheme="minorHAnsi" w:cs="Tahoma"/>
                <w:i/>
                <w:sz w:val="20"/>
                <w:szCs w:val="20"/>
              </w:rPr>
              <w:t>Thank you for attend</w:t>
            </w:r>
            <w:r>
              <w:rPr>
                <w:rFonts w:asciiTheme="minorHAnsi" w:hAnsiTheme="minorHAnsi" w:cs="Tahoma"/>
                <w:i/>
                <w:sz w:val="20"/>
                <w:szCs w:val="20"/>
              </w:rPr>
              <w:t>ing</w:t>
            </w:r>
            <w:r w:rsidRPr="0049473D">
              <w:rPr>
                <w:rFonts w:asciiTheme="minorHAnsi" w:hAnsiTheme="minorHAnsi" w:cs="Tahoma"/>
                <w:i/>
                <w:sz w:val="20"/>
                <w:szCs w:val="20"/>
              </w:rPr>
              <w:t xml:space="preserve"> the Lamont High School Parent Advisory Meeting</w:t>
            </w:r>
          </w:p>
        </w:tc>
      </w:tr>
    </w:tbl>
    <w:p w:rsidR="005E66AD" w:rsidRDefault="00FD38BD" w:rsidP="00A77553">
      <w:pPr>
        <w:jc w:val="both"/>
        <w:sectPr w:rsidR="005E66AD" w:rsidSect="001F3D64">
          <w:headerReference w:type="default" r:id="rId8"/>
          <w:footerReference w:type="even" r:id="rId9"/>
          <w:footerReference w:type="default" r:id="rId10"/>
          <w:headerReference w:type="first" r:id="rId11"/>
          <w:pgSz w:w="15840" w:h="12240" w:orient="landscape" w:code="1"/>
          <w:pgMar w:top="576" w:right="720" w:bottom="562" w:left="720" w:header="706" w:footer="835" w:gutter="0"/>
          <w:cols w:space="708"/>
          <w:titlePg/>
          <w:docGrid w:linePitch="360"/>
        </w:sectPr>
      </w:pPr>
      <w:r>
        <w:t xml:space="preserve"> </w:t>
      </w:r>
    </w:p>
    <w:p w:rsidR="005E66AD" w:rsidRDefault="005E66AD" w:rsidP="00F30850"/>
    <w:sectPr w:rsidR="005E66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AC3" w:rsidRDefault="00B45AC3">
      <w:r>
        <w:separator/>
      </w:r>
    </w:p>
  </w:endnote>
  <w:endnote w:type="continuationSeparator" w:id="0">
    <w:p w:rsidR="00B45AC3" w:rsidRDefault="00B4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70" w:rsidRDefault="00404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4870" w:rsidRDefault="004048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70" w:rsidRPr="00F254A8" w:rsidRDefault="00404870">
    <w:pPr>
      <w:pStyle w:val="Footer"/>
      <w:ind w:right="360"/>
      <w:rPr>
        <w:rFonts w:ascii="Tahoma" w:hAnsi="Tahoma" w:cs="Tahoma"/>
        <w:sz w:val="16"/>
        <w:szCs w:val="16"/>
      </w:rPr>
    </w:pP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fldChar w:fldCharType="begin"/>
    </w:r>
    <w:r w:rsidRPr="00F254A8">
      <w:rPr>
        <w:rFonts w:ascii="Tahoma" w:hAnsi="Tahoma" w:cs="Tahoma"/>
        <w:sz w:val="16"/>
        <w:szCs w:val="16"/>
      </w:rPr>
      <w:instrText xml:space="preserve"> PAGE </w:instrText>
    </w:r>
    <w:r w:rsidRPr="00F254A8">
      <w:rPr>
        <w:rFonts w:ascii="Tahoma" w:hAnsi="Tahoma" w:cs="Tahoma"/>
        <w:sz w:val="16"/>
        <w:szCs w:val="16"/>
      </w:rPr>
      <w:fldChar w:fldCharType="separate"/>
    </w:r>
    <w:r w:rsidR="006D4D89">
      <w:rPr>
        <w:rFonts w:ascii="Tahoma" w:hAnsi="Tahoma" w:cs="Tahoma"/>
        <w:noProof/>
        <w:sz w:val="16"/>
        <w:szCs w:val="16"/>
      </w:rPr>
      <w:t>4</w:t>
    </w:r>
    <w:r w:rsidRPr="00F254A8">
      <w:rPr>
        <w:rFonts w:ascii="Tahoma" w:hAnsi="Tahoma" w:cs="Tahoma"/>
        <w:sz w:val="16"/>
        <w:szCs w:val="16"/>
      </w:rPr>
      <w:fldChar w:fldCharType="end"/>
    </w:r>
    <w:r w:rsidRPr="00F254A8">
      <w:rPr>
        <w:rFonts w:ascii="Tahoma" w:hAnsi="Tahoma" w:cs="Tahoma"/>
        <w:sz w:val="16"/>
        <w:szCs w:val="16"/>
      </w:rPr>
      <w:t xml:space="preserve"> of </w:t>
    </w:r>
    <w:r w:rsidRPr="00F254A8">
      <w:rPr>
        <w:rFonts w:ascii="Tahoma" w:hAnsi="Tahoma" w:cs="Tahoma"/>
        <w:sz w:val="16"/>
        <w:szCs w:val="16"/>
      </w:rPr>
      <w:fldChar w:fldCharType="begin"/>
    </w:r>
    <w:r w:rsidRPr="00F254A8">
      <w:rPr>
        <w:rFonts w:ascii="Tahoma" w:hAnsi="Tahoma" w:cs="Tahoma"/>
        <w:sz w:val="16"/>
        <w:szCs w:val="16"/>
      </w:rPr>
      <w:instrText xml:space="preserve"> NUMPAGES </w:instrText>
    </w:r>
    <w:r w:rsidRPr="00F254A8">
      <w:rPr>
        <w:rFonts w:ascii="Tahoma" w:hAnsi="Tahoma" w:cs="Tahoma"/>
        <w:sz w:val="16"/>
        <w:szCs w:val="16"/>
      </w:rPr>
      <w:fldChar w:fldCharType="separate"/>
    </w:r>
    <w:r w:rsidR="006D4D89">
      <w:rPr>
        <w:rFonts w:ascii="Tahoma" w:hAnsi="Tahoma" w:cs="Tahoma"/>
        <w:noProof/>
        <w:sz w:val="16"/>
        <w:szCs w:val="16"/>
      </w:rPr>
      <w:t>4</w:t>
    </w:r>
    <w:r w:rsidRPr="00F254A8">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AC3" w:rsidRDefault="00B45AC3">
      <w:r>
        <w:separator/>
      </w:r>
    </w:p>
  </w:footnote>
  <w:footnote w:type="continuationSeparator" w:id="0">
    <w:p w:rsidR="00B45AC3" w:rsidRDefault="00B4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70" w:rsidRDefault="00F31542" w:rsidP="0049473D">
    <w:pPr>
      <w:tabs>
        <w:tab w:val="left" w:pos="-720"/>
      </w:tabs>
      <w:contextualSpacing/>
      <w:jc w:val="right"/>
      <w:rPr>
        <w:rFonts w:ascii="Calibri" w:hAnsi="Calibri"/>
        <w:b/>
        <w:color w:val="000000"/>
      </w:rPr>
    </w:pPr>
    <w:r w:rsidRPr="00F31542">
      <w:rPr>
        <w:rFonts w:ascii="Calibri" w:hAnsi="Calibri"/>
        <w:b/>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20" w:type="dxa"/>
      <w:tblLayout w:type="fixed"/>
      <w:tblCellMar>
        <w:left w:w="122" w:type="dxa"/>
        <w:right w:w="122" w:type="dxa"/>
      </w:tblCellMar>
      <w:tblLook w:val="0000" w:firstRow="0" w:lastRow="0" w:firstColumn="0" w:lastColumn="0" w:noHBand="0" w:noVBand="0"/>
    </w:tblPr>
    <w:tblGrid>
      <w:gridCol w:w="4516"/>
      <w:gridCol w:w="9884"/>
    </w:tblGrid>
    <w:tr w:rsidR="00404870" w:rsidTr="009B751D">
      <w:trPr>
        <w:cantSplit/>
        <w:trHeight w:val="990"/>
      </w:trPr>
      <w:tc>
        <w:tcPr>
          <w:tcW w:w="1568" w:type="pct"/>
        </w:tcPr>
        <w:p w:rsidR="00404870" w:rsidRDefault="00404870">
          <w:pPr>
            <w:rPr>
              <w:rFonts w:ascii="Calibri" w:hAnsi="Calibri"/>
            </w:rPr>
          </w:pPr>
        </w:p>
        <w:p w:rsidR="00404870" w:rsidRDefault="00404870">
          <w:pPr>
            <w:tabs>
              <w:tab w:val="left" w:pos="-720"/>
            </w:tabs>
            <w:spacing w:line="125" w:lineRule="atLeast"/>
            <w:rPr>
              <w:rFonts w:ascii="Calibri" w:hAnsi="Calibri"/>
              <w:sz w:val="14"/>
            </w:rPr>
          </w:pPr>
        </w:p>
      </w:tc>
      <w:tc>
        <w:tcPr>
          <w:tcW w:w="3432" w:type="pct"/>
        </w:tcPr>
        <w:p w:rsidR="00404870" w:rsidRPr="009167C2" w:rsidRDefault="00404870" w:rsidP="009167C2">
          <w:pPr>
            <w:tabs>
              <w:tab w:val="left" w:pos="-720"/>
            </w:tabs>
            <w:contextualSpacing/>
            <w:jc w:val="right"/>
            <w:rPr>
              <w:rFonts w:ascii="Calibri" w:hAnsi="Calibri"/>
              <w:b/>
              <w:color w:val="000000"/>
            </w:rPr>
          </w:pPr>
          <w:r>
            <w:rPr>
              <w:rFonts w:ascii="Calibri" w:hAnsi="Calibri" w:cs="Tahoma"/>
              <w:b/>
              <w:sz w:val="32"/>
              <w:szCs w:val="32"/>
            </w:rPr>
            <w:t xml:space="preserve">     </w:t>
          </w:r>
          <w:r w:rsidR="005420C2">
            <w:rPr>
              <w:rFonts w:ascii="Calibri" w:hAnsi="Calibri"/>
              <w:b/>
              <w:color w:val="000000"/>
            </w:rPr>
            <w:t>Lamont High School Parent Advisory</w:t>
          </w:r>
          <w:r w:rsidR="004710AA">
            <w:rPr>
              <w:rFonts w:ascii="Calibri" w:hAnsi="Calibri"/>
              <w:b/>
              <w:color w:val="000000"/>
            </w:rPr>
            <w:t xml:space="preserve"> Council</w:t>
          </w:r>
        </w:p>
        <w:p w:rsidR="00404870" w:rsidRPr="00D5297C" w:rsidRDefault="00404870" w:rsidP="009167C2">
          <w:pPr>
            <w:widowControl w:val="0"/>
            <w:autoSpaceDE w:val="0"/>
            <w:autoSpaceDN w:val="0"/>
            <w:adjustRightInd w:val="0"/>
            <w:contextualSpacing/>
            <w:jc w:val="right"/>
            <w:rPr>
              <w:rFonts w:ascii="Calibri" w:hAnsi="Calibri" w:cs="Calibri"/>
              <w:b/>
              <w:sz w:val="22"/>
              <w:szCs w:val="22"/>
            </w:rPr>
          </w:pPr>
          <w:r w:rsidRPr="009167C2">
            <w:rPr>
              <w:rFonts w:ascii="Calibri" w:hAnsi="Calibri"/>
              <w:b/>
              <w:color w:val="000000"/>
            </w:rPr>
            <w:t xml:space="preserve">  </w:t>
          </w:r>
          <w:r w:rsidRPr="00D5297C">
            <w:rPr>
              <w:rFonts w:ascii="Calibri" w:hAnsi="Calibri" w:cs="Calibri"/>
              <w:b/>
              <w:sz w:val="22"/>
              <w:szCs w:val="22"/>
            </w:rPr>
            <w:t>DATE</w:t>
          </w:r>
          <w:r w:rsidR="00EB50DE">
            <w:rPr>
              <w:rFonts w:ascii="Calibri" w:hAnsi="Calibri" w:cs="Calibri"/>
              <w:b/>
              <w:sz w:val="22"/>
              <w:szCs w:val="22"/>
            </w:rPr>
            <w:t xml:space="preserve">: </w:t>
          </w:r>
          <w:r w:rsidR="00750880">
            <w:rPr>
              <w:rFonts w:ascii="Calibri" w:hAnsi="Calibri" w:cs="Calibri"/>
              <w:b/>
              <w:sz w:val="22"/>
              <w:szCs w:val="22"/>
            </w:rPr>
            <w:t xml:space="preserve"> </w:t>
          </w:r>
          <w:r w:rsidR="002769E2">
            <w:rPr>
              <w:rFonts w:ascii="Calibri" w:hAnsi="Calibri" w:cs="Calibri"/>
              <w:b/>
              <w:sz w:val="22"/>
              <w:szCs w:val="22"/>
            </w:rPr>
            <w:t>1</w:t>
          </w:r>
          <w:r w:rsidR="00983525">
            <w:rPr>
              <w:rFonts w:ascii="Calibri" w:hAnsi="Calibri" w:cs="Calibri"/>
              <w:b/>
              <w:sz w:val="22"/>
              <w:szCs w:val="22"/>
            </w:rPr>
            <w:t>7</w:t>
          </w:r>
          <w:r w:rsidR="002769E2" w:rsidRPr="002769E2">
            <w:rPr>
              <w:rFonts w:ascii="Calibri" w:hAnsi="Calibri" w:cs="Calibri"/>
              <w:b/>
              <w:sz w:val="22"/>
              <w:szCs w:val="22"/>
              <w:vertAlign w:val="superscript"/>
            </w:rPr>
            <w:t>th</w:t>
          </w:r>
          <w:r w:rsidR="002769E2">
            <w:rPr>
              <w:rFonts w:ascii="Calibri" w:hAnsi="Calibri" w:cs="Calibri"/>
              <w:b/>
              <w:sz w:val="22"/>
              <w:szCs w:val="22"/>
            </w:rPr>
            <w:t xml:space="preserve"> </w:t>
          </w:r>
          <w:r w:rsidR="00A268D5">
            <w:rPr>
              <w:rFonts w:ascii="Calibri" w:hAnsi="Calibri" w:cs="Calibri"/>
              <w:b/>
              <w:sz w:val="22"/>
              <w:szCs w:val="22"/>
            </w:rPr>
            <w:t>Ma</w:t>
          </w:r>
          <w:r w:rsidR="00983525">
            <w:rPr>
              <w:rFonts w:ascii="Calibri" w:hAnsi="Calibri" w:cs="Calibri"/>
              <w:b/>
              <w:sz w:val="22"/>
              <w:szCs w:val="22"/>
            </w:rPr>
            <w:t>y</w:t>
          </w:r>
          <w:r w:rsidR="00696B70">
            <w:rPr>
              <w:rFonts w:ascii="Calibri" w:hAnsi="Calibri" w:cs="Calibri"/>
              <w:b/>
              <w:sz w:val="22"/>
              <w:szCs w:val="22"/>
            </w:rPr>
            <w:t xml:space="preserve"> 2021</w:t>
          </w:r>
        </w:p>
        <w:p w:rsidR="00404870" w:rsidRPr="00D5297C" w:rsidRDefault="00404870" w:rsidP="00644BC6">
          <w:pPr>
            <w:widowControl w:val="0"/>
            <w:autoSpaceDE w:val="0"/>
            <w:autoSpaceDN w:val="0"/>
            <w:adjustRightInd w:val="0"/>
            <w:contextualSpacing/>
            <w:jc w:val="right"/>
            <w:rPr>
              <w:rFonts w:ascii="Calibri" w:hAnsi="Calibri" w:cs="Calibri"/>
              <w:b/>
              <w:sz w:val="22"/>
              <w:szCs w:val="22"/>
            </w:rPr>
          </w:pPr>
          <w:r w:rsidRPr="00D5297C">
            <w:rPr>
              <w:rFonts w:ascii="Calibri" w:hAnsi="Calibri" w:cs="Calibri"/>
              <w:b/>
              <w:sz w:val="22"/>
              <w:szCs w:val="22"/>
            </w:rPr>
            <w:t xml:space="preserve">TIME:  </w:t>
          </w:r>
          <w:r w:rsidR="005420C2">
            <w:rPr>
              <w:rFonts w:ascii="Calibri" w:hAnsi="Calibri" w:cs="Calibri"/>
              <w:b/>
              <w:sz w:val="22"/>
              <w:szCs w:val="22"/>
            </w:rPr>
            <w:t>5:30</w:t>
          </w:r>
        </w:p>
        <w:p w:rsidR="004473AF" w:rsidRPr="00390BEB" w:rsidRDefault="00404870" w:rsidP="009B751D">
          <w:pPr>
            <w:widowControl w:val="0"/>
            <w:autoSpaceDE w:val="0"/>
            <w:autoSpaceDN w:val="0"/>
            <w:adjustRightInd w:val="0"/>
            <w:contextualSpacing/>
            <w:jc w:val="right"/>
            <w:rPr>
              <w:rFonts w:ascii="Calibri" w:hAnsi="Calibri" w:cs="Calibri"/>
              <w:b/>
              <w:sz w:val="22"/>
              <w:szCs w:val="22"/>
            </w:rPr>
          </w:pPr>
          <w:r w:rsidRPr="00D5297C">
            <w:rPr>
              <w:rFonts w:ascii="Calibri" w:hAnsi="Calibri" w:cs="Calibri"/>
              <w:b/>
              <w:sz w:val="22"/>
              <w:szCs w:val="22"/>
            </w:rPr>
            <w:t>LOCATION:</w:t>
          </w:r>
          <w:r w:rsidRPr="00D5297C">
            <w:rPr>
              <w:rFonts w:ascii="Segoe UI" w:hAnsi="Segoe UI" w:cs="Segoe UI"/>
              <w:b/>
              <w:sz w:val="16"/>
              <w:szCs w:val="16"/>
            </w:rPr>
            <w:t xml:space="preserve">  </w:t>
          </w:r>
          <w:r w:rsidR="00390BEB">
            <w:rPr>
              <w:rFonts w:ascii="Calibri" w:hAnsi="Calibri" w:cs="Calibri"/>
              <w:b/>
              <w:sz w:val="22"/>
              <w:szCs w:val="22"/>
            </w:rPr>
            <w:t>O</w:t>
          </w:r>
          <w:r w:rsidR="004473AF">
            <w:rPr>
              <w:rFonts w:ascii="Calibri" w:hAnsi="Calibri" w:cs="Calibri"/>
              <w:b/>
              <w:sz w:val="22"/>
              <w:szCs w:val="22"/>
            </w:rPr>
            <w:t xml:space="preserve">nline </w:t>
          </w:r>
          <w:r w:rsidR="00390BEB">
            <w:rPr>
              <w:rFonts w:ascii="Calibri" w:hAnsi="Calibri" w:cs="Calibri"/>
              <w:b/>
              <w:sz w:val="22"/>
              <w:szCs w:val="22"/>
            </w:rPr>
            <w:t>meeting</w:t>
          </w:r>
        </w:p>
      </w:tc>
    </w:tr>
  </w:tbl>
  <w:p w:rsidR="00404870" w:rsidRPr="002832C8" w:rsidRDefault="005420C2" w:rsidP="00B42BDD">
    <w:pPr>
      <w:pStyle w:val="Header"/>
      <w:tabs>
        <w:tab w:val="clear" w:pos="8640"/>
        <w:tab w:val="left" w:pos="4320"/>
      </w:tabs>
      <w:rPr>
        <w:rFonts w:ascii="Calibri" w:hAnsi="Calibri"/>
        <w:sz w:val="16"/>
        <w:szCs w:val="16"/>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208280</wp:posOffset>
              </wp:positionH>
              <wp:positionV relativeFrom="paragraph">
                <wp:posOffset>-1113691</wp:posOffset>
              </wp:positionV>
              <wp:extent cx="1782502" cy="1730416"/>
              <wp:effectExtent l="0" t="0" r="8255" b="3175"/>
              <wp:wrapNone/>
              <wp:docPr id="3" name="Text Box 3"/>
              <wp:cNvGraphicFramePr/>
              <a:graphic xmlns:a="http://schemas.openxmlformats.org/drawingml/2006/main">
                <a:graphicData uri="http://schemas.microsoft.com/office/word/2010/wordprocessingShape">
                  <wps:wsp>
                    <wps:cNvSpPr txBox="1"/>
                    <wps:spPr>
                      <a:xfrm>
                        <a:off x="0" y="0"/>
                        <a:ext cx="1782502" cy="1730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20C2" w:rsidRDefault="00622A26">
                          <w:r>
                            <w:rPr>
                              <w:noProof/>
                              <w:lang w:val="en-US"/>
                            </w:rPr>
                            <w:drawing>
                              <wp:inline distT="0" distB="0" distL="0" distR="0" wp14:anchorId="02D34C16" wp14:editId="7F1A9F10">
                                <wp:extent cx="1057275" cy="100029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27" cy="1002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4pt;margin-top:-87.7pt;width:140.35pt;height:13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" fillcolor="white [3201]" stroked="f" strokeweight=".5pt">
              <v:textbox>
                <w:txbxContent>
                  <w:p w:rsidR="005420C2" w:rsidRDefault="00622A26">
                    <w:r>
                      <w:rPr>
                        <w:noProof/>
                        <w:lang w:val="en-US"/>
                      </w:rPr>
                      <w:drawing>
                        <wp:inline distT="0" distB="0" distL="0" distR="0" wp14:anchorId="02D34C16" wp14:editId="7F1A9F10">
                          <wp:extent cx="1057275" cy="100029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27" cy="100289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EC4"/>
    <w:multiLevelType w:val="hybridMultilevel"/>
    <w:tmpl w:val="5958E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F2F4B"/>
    <w:multiLevelType w:val="hybridMultilevel"/>
    <w:tmpl w:val="FCC0F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92EE1"/>
    <w:multiLevelType w:val="hybridMultilevel"/>
    <w:tmpl w:val="4CC2FB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B60B9"/>
    <w:multiLevelType w:val="hybridMultilevel"/>
    <w:tmpl w:val="E1529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2E10E3"/>
    <w:multiLevelType w:val="hybridMultilevel"/>
    <w:tmpl w:val="46E2B0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2342FD"/>
    <w:multiLevelType w:val="hybridMultilevel"/>
    <w:tmpl w:val="4A3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F7CF2"/>
    <w:multiLevelType w:val="hybridMultilevel"/>
    <w:tmpl w:val="ACF4B470"/>
    <w:lvl w:ilvl="0" w:tplc="CB66C276">
      <w:start w:val="1"/>
      <w:numFmt w:val="bullet"/>
      <w:pStyle w:val="Purpose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D16669"/>
    <w:multiLevelType w:val="hybridMultilevel"/>
    <w:tmpl w:val="1FA2E6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0E3127"/>
    <w:multiLevelType w:val="hybridMultilevel"/>
    <w:tmpl w:val="E2B4B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C20FF5"/>
    <w:multiLevelType w:val="hybridMultilevel"/>
    <w:tmpl w:val="58926C1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C75E10"/>
    <w:multiLevelType w:val="hybridMultilevel"/>
    <w:tmpl w:val="12FA5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952A7"/>
    <w:multiLevelType w:val="hybridMultilevel"/>
    <w:tmpl w:val="5BAEB2A8"/>
    <w:lvl w:ilvl="0" w:tplc="49800412">
      <w:start w:val="1"/>
      <w:numFmt w:val="decimal"/>
      <w:pStyle w:val="ActionBullet"/>
      <w:lvlText w:val="A-%1"/>
      <w:lvlJc w:val="left"/>
      <w:pPr>
        <w:tabs>
          <w:tab w:val="num" w:pos="432"/>
        </w:tabs>
        <w:ind w:left="360" w:hanging="360"/>
      </w:pPr>
      <w:rPr>
        <w:rFonts w:cs="Times New Roman"/>
        <w:b w:val="0"/>
        <w:bCs w:val="0"/>
        <w:i w:val="0"/>
        <w:iCs w:val="0"/>
        <w:caps w:val="0"/>
        <w:smallCaps w:val="0"/>
        <w:strike w:val="0"/>
        <w:dstrike w:val="0"/>
        <w:vanish w:val="0"/>
        <w:color w:val="000000"/>
        <w:spacing w:val="0"/>
        <w:kern w:val="0"/>
        <w:position w:val="0"/>
        <w:sz w:val="20"/>
        <w:szCs w:val="20"/>
        <w:u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B80DAC"/>
    <w:multiLevelType w:val="hybridMultilevel"/>
    <w:tmpl w:val="5E92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261B9"/>
    <w:multiLevelType w:val="hybridMultilevel"/>
    <w:tmpl w:val="1BFAC9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019DD"/>
    <w:multiLevelType w:val="hybridMultilevel"/>
    <w:tmpl w:val="7C7ACD08"/>
    <w:lvl w:ilvl="0" w:tplc="30885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725CFC"/>
    <w:multiLevelType w:val="hybridMultilevel"/>
    <w:tmpl w:val="5BFC6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A0FF4"/>
    <w:multiLevelType w:val="hybridMultilevel"/>
    <w:tmpl w:val="6986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14149"/>
    <w:multiLevelType w:val="hybridMultilevel"/>
    <w:tmpl w:val="673CC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C66DFB"/>
    <w:multiLevelType w:val="hybridMultilevel"/>
    <w:tmpl w:val="8A5A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0782C"/>
    <w:multiLevelType w:val="hybridMultilevel"/>
    <w:tmpl w:val="0AD8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13BDD"/>
    <w:multiLevelType w:val="hybridMultilevel"/>
    <w:tmpl w:val="11DECE4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17FE7"/>
    <w:multiLevelType w:val="hybridMultilevel"/>
    <w:tmpl w:val="30E416B0"/>
    <w:lvl w:ilvl="0" w:tplc="C8A6029C">
      <w:start w:val="1"/>
      <w:numFmt w:val="bullet"/>
      <w:pStyle w:val="BulletC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5ED55312"/>
    <w:multiLevelType w:val="hybridMultilevel"/>
    <w:tmpl w:val="4900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64CA6"/>
    <w:multiLevelType w:val="hybridMultilevel"/>
    <w:tmpl w:val="7E5A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54324"/>
    <w:multiLevelType w:val="multilevel"/>
    <w:tmpl w:val="9DE2981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9152A19"/>
    <w:multiLevelType w:val="hybridMultilevel"/>
    <w:tmpl w:val="6228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302C2"/>
    <w:multiLevelType w:val="hybridMultilevel"/>
    <w:tmpl w:val="D1F8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3D79B6"/>
    <w:multiLevelType w:val="hybridMultilevel"/>
    <w:tmpl w:val="D194927C"/>
    <w:lvl w:ilvl="0" w:tplc="F19EDE9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2267963"/>
    <w:multiLevelType w:val="hybridMultilevel"/>
    <w:tmpl w:val="5CA8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B5C3A"/>
    <w:multiLevelType w:val="hybridMultilevel"/>
    <w:tmpl w:val="B05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35FCD"/>
    <w:multiLevelType w:val="hybridMultilevel"/>
    <w:tmpl w:val="05C4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5D40D8"/>
    <w:multiLevelType w:val="multilevel"/>
    <w:tmpl w:val="D0BC3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4"/>
  </w:num>
  <w:num w:numId="4">
    <w:abstractNumId w:val="6"/>
  </w:num>
  <w:num w:numId="5">
    <w:abstractNumId w:val="28"/>
  </w:num>
  <w:num w:numId="6">
    <w:abstractNumId w:val="15"/>
  </w:num>
  <w:num w:numId="7">
    <w:abstractNumId w:val="3"/>
  </w:num>
  <w:num w:numId="8">
    <w:abstractNumId w:val="13"/>
  </w:num>
  <w:num w:numId="9">
    <w:abstractNumId w:val="18"/>
  </w:num>
  <w:num w:numId="10">
    <w:abstractNumId w:val="26"/>
  </w:num>
  <w:num w:numId="11">
    <w:abstractNumId w:val="8"/>
  </w:num>
  <w:num w:numId="12">
    <w:abstractNumId w:val="27"/>
  </w:num>
  <w:num w:numId="13">
    <w:abstractNumId w:val="22"/>
  </w:num>
  <w:num w:numId="14">
    <w:abstractNumId w:val="7"/>
  </w:num>
  <w:num w:numId="15">
    <w:abstractNumId w:val="10"/>
  </w:num>
  <w:num w:numId="16">
    <w:abstractNumId w:val="5"/>
  </w:num>
  <w:num w:numId="17">
    <w:abstractNumId w:val="25"/>
  </w:num>
  <w:num w:numId="18">
    <w:abstractNumId w:val="29"/>
  </w:num>
  <w:num w:numId="19">
    <w:abstractNumId w:val="4"/>
  </w:num>
  <w:num w:numId="20">
    <w:abstractNumId w:val="30"/>
  </w:num>
  <w:num w:numId="21">
    <w:abstractNumId w:val="9"/>
  </w:num>
  <w:num w:numId="22">
    <w:abstractNumId w:val="14"/>
  </w:num>
  <w:num w:numId="23">
    <w:abstractNumId w:val="16"/>
  </w:num>
  <w:num w:numId="24">
    <w:abstractNumId w:val="0"/>
  </w:num>
  <w:num w:numId="25">
    <w:abstractNumId w:val="1"/>
  </w:num>
  <w:num w:numId="26">
    <w:abstractNumId w:val="20"/>
  </w:num>
  <w:num w:numId="27">
    <w:abstractNumId w:val="12"/>
  </w:num>
  <w:num w:numId="28">
    <w:abstractNumId w:val="17"/>
  </w:num>
  <w:num w:numId="29">
    <w:abstractNumId w:val="19"/>
  </w:num>
  <w:num w:numId="30">
    <w:abstractNumId w:val="2"/>
  </w:num>
  <w:num w:numId="31">
    <w:abstractNumId w:val="23"/>
  </w:num>
  <w:num w:numId="3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E5"/>
    <w:rsid w:val="0000005A"/>
    <w:rsid w:val="000005EA"/>
    <w:rsid w:val="000009CB"/>
    <w:rsid w:val="0000237C"/>
    <w:rsid w:val="000023C6"/>
    <w:rsid w:val="00003438"/>
    <w:rsid w:val="000041BB"/>
    <w:rsid w:val="0000524D"/>
    <w:rsid w:val="00006CAD"/>
    <w:rsid w:val="000072AB"/>
    <w:rsid w:val="000072DA"/>
    <w:rsid w:val="00007821"/>
    <w:rsid w:val="00007CEB"/>
    <w:rsid w:val="00011B04"/>
    <w:rsid w:val="00012A58"/>
    <w:rsid w:val="00013BCF"/>
    <w:rsid w:val="00014B76"/>
    <w:rsid w:val="00014F74"/>
    <w:rsid w:val="00015B36"/>
    <w:rsid w:val="0001681A"/>
    <w:rsid w:val="00016E72"/>
    <w:rsid w:val="000215D2"/>
    <w:rsid w:val="00024656"/>
    <w:rsid w:val="000255B6"/>
    <w:rsid w:val="00025B11"/>
    <w:rsid w:val="00025B2A"/>
    <w:rsid w:val="00025DC0"/>
    <w:rsid w:val="0002670F"/>
    <w:rsid w:val="00026ED1"/>
    <w:rsid w:val="0002725C"/>
    <w:rsid w:val="000273DB"/>
    <w:rsid w:val="00027CC7"/>
    <w:rsid w:val="0003150B"/>
    <w:rsid w:val="0003209E"/>
    <w:rsid w:val="00032DA4"/>
    <w:rsid w:val="0003362F"/>
    <w:rsid w:val="00033958"/>
    <w:rsid w:val="00034507"/>
    <w:rsid w:val="000347B9"/>
    <w:rsid w:val="00035508"/>
    <w:rsid w:val="000355B3"/>
    <w:rsid w:val="000365F7"/>
    <w:rsid w:val="00036B95"/>
    <w:rsid w:val="000374AF"/>
    <w:rsid w:val="000404E2"/>
    <w:rsid w:val="00040693"/>
    <w:rsid w:val="00041A67"/>
    <w:rsid w:val="00041FDC"/>
    <w:rsid w:val="000422C2"/>
    <w:rsid w:val="00042387"/>
    <w:rsid w:val="00044EC0"/>
    <w:rsid w:val="0004515E"/>
    <w:rsid w:val="0004571E"/>
    <w:rsid w:val="000458E5"/>
    <w:rsid w:val="00046A9A"/>
    <w:rsid w:val="00046DE7"/>
    <w:rsid w:val="000470D1"/>
    <w:rsid w:val="0004753A"/>
    <w:rsid w:val="00047A44"/>
    <w:rsid w:val="00047A9B"/>
    <w:rsid w:val="00047DC8"/>
    <w:rsid w:val="00050245"/>
    <w:rsid w:val="000519E2"/>
    <w:rsid w:val="00051B57"/>
    <w:rsid w:val="000523C3"/>
    <w:rsid w:val="00052B6E"/>
    <w:rsid w:val="000538E2"/>
    <w:rsid w:val="0005452D"/>
    <w:rsid w:val="00054FE5"/>
    <w:rsid w:val="00055CD8"/>
    <w:rsid w:val="00055F66"/>
    <w:rsid w:val="00056058"/>
    <w:rsid w:val="000575E7"/>
    <w:rsid w:val="000602FD"/>
    <w:rsid w:val="00060826"/>
    <w:rsid w:val="00060BEC"/>
    <w:rsid w:val="000610C8"/>
    <w:rsid w:val="000618DB"/>
    <w:rsid w:val="00061A5F"/>
    <w:rsid w:val="00062450"/>
    <w:rsid w:val="000625AE"/>
    <w:rsid w:val="0006317E"/>
    <w:rsid w:val="00063199"/>
    <w:rsid w:val="0006419A"/>
    <w:rsid w:val="0006490A"/>
    <w:rsid w:val="00065985"/>
    <w:rsid w:val="00065E1D"/>
    <w:rsid w:val="00066D33"/>
    <w:rsid w:val="0006797A"/>
    <w:rsid w:val="00070154"/>
    <w:rsid w:val="00070937"/>
    <w:rsid w:val="00070CE2"/>
    <w:rsid w:val="000710B6"/>
    <w:rsid w:val="00071348"/>
    <w:rsid w:val="00071A40"/>
    <w:rsid w:val="00071AB4"/>
    <w:rsid w:val="0007276A"/>
    <w:rsid w:val="00073A00"/>
    <w:rsid w:val="00076430"/>
    <w:rsid w:val="00076A61"/>
    <w:rsid w:val="00077F81"/>
    <w:rsid w:val="00080376"/>
    <w:rsid w:val="000806B3"/>
    <w:rsid w:val="00080BA5"/>
    <w:rsid w:val="000810A4"/>
    <w:rsid w:val="000820A0"/>
    <w:rsid w:val="00082733"/>
    <w:rsid w:val="00085AF0"/>
    <w:rsid w:val="00085BE8"/>
    <w:rsid w:val="00086889"/>
    <w:rsid w:val="00086DE0"/>
    <w:rsid w:val="0008732A"/>
    <w:rsid w:val="00087DA0"/>
    <w:rsid w:val="00090476"/>
    <w:rsid w:val="00090BFD"/>
    <w:rsid w:val="00090D6D"/>
    <w:rsid w:val="000925EC"/>
    <w:rsid w:val="00093895"/>
    <w:rsid w:val="00093B41"/>
    <w:rsid w:val="00093BE5"/>
    <w:rsid w:val="00093BF5"/>
    <w:rsid w:val="00093F28"/>
    <w:rsid w:val="0009404E"/>
    <w:rsid w:val="0009795B"/>
    <w:rsid w:val="000A086F"/>
    <w:rsid w:val="000A0ACD"/>
    <w:rsid w:val="000A156B"/>
    <w:rsid w:val="000A2D65"/>
    <w:rsid w:val="000A3653"/>
    <w:rsid w:val="000A44E1"/>
    <w:rsid w:val="000A550B"/>
    <w:rsid w:val="000A57C1"/>
    <w:rsid w:val="000A57F6"/>
    <w:rsid w:val="000A5D1D"/>
    <w:rsid w:val="000A5D95"/>
    <w:rsid w:val="000A5EA9"/>
    <w:rsid w:val="000A6584"/>
    <w:rsid w:val="000A6B7F"/>
    <w:rsid w:val="000B0350"/>
    <w:rsid w:val="000B03BF"/>
    <w:rsid w:val="000B18C7"/>
    <w:rsid w:val="000B204C"/>
    <w:rsid w:val="000B220D"/>
    <w:rsid w:val="000B275D"/>
    <w:rsid w:val="000B30E5"/>
    <w:rsid w:val="000B4AAD"/>
    <w:rsid w:val="000B5BA9"/>
    <w:rsid w:val="000B7271"/>
    <w:rsid w:val="000C00ED"/>
    <w:rsid w:val="000C15C4"/>
    <w:rsid w:val="000C1812"/>
    <w:rsid w:val="000C20C6"/>
    <w:rsid w:val="000C2656"/>
    <w:rsid w:val="000C2A5E"/>
    <w:rsid w:val="000C44B5"/>
    <w:rsid w:val="000C553D"/>
    <w:rsid w:val="000C64DD"/>
    <w:rsid w:val="000C7271"/>
    <w:rsid w:val="000D07E9"/>
    <w:rsid w:val="000D0953"/>
    <w:rsid w:val="000D0A5D"/>
    <w:rsid w:val="000D1ECA"/>
    <w:rsid w:val="000D3A31"/>
    <w:rsid w:val="000D3AED"/>
    <w:rsid w:val="000D4484"/>
    <w:rsid w:val="000D47DC"/>
    <w:rsid w:val="000D4869"/>
    <w:rsid w:val="000D4D3B"/>
    <w:rsid w:val="000D5588"/>
    <w:rsid w:val="000D5DBC"/>
    <w:rsid w:val="000D5EE4"/>
    <w:rsid w:val="000D6381"/>
    <w:rsid w:val="000D6791"/>
    <w:rsid w:val="000D67FE"/>
    <w:rsid w:val="000D7308"/>
    <w:rsid w:val="000D7DC3"/>
    <w:rsid w:val="000E01F0"/>
    <w:rsid w:val="000E0AC7"/>
    <w:rsid w:val="000E0C73"/>
    <w:rsid w:val="000E17E2"/>
    <w:rsid w:val="000E2510"/>
    <w:rsid w:val="000E2F19"/>
    <w:rsid w:val="000E39EF"/>
    <w:rsid w:val="000E6738"/>
    <w:rsid w:val="000E79E6"/>
    <w:rsid w:val="000E7C48"/>
    <w:rsid w:val="000F2403"/>
    <w:rsid w:val="000F2F6B"/>
    <w:rsid w:val="000F30DD"/>
    <w:rsid w:val="000F45CB"/>
    <w:rsid w:val="000F4A0E"/>
    <w:rsid w:val="000F52FD"/>
    <w:rsid w:val="000F58B7"/>
    <w:rsid w:val="000F5C38"/>
    <w:rsid w:val="000F67C5"/>
    <w:rsid w:val="000F7134"/>
    <w:rsid w:val="000F7269"/>
    <w:rsid w:val="000F79CC"/>
    <w:rsid w:val="0010143C"/>
    <w:rsid w:val="001028B7"/>
    <w:rsid w:val="00103964"/>
    <w:rsid w:val="001055CC"/>
    <w:rsid w:val="00105BDF"/>
    <w:rsid w:val="001068BC"/>
    <w:rsid w:val="00110617"/>
    <w:rsid w:val="00111182"/>
    <w:rsid w:val="0011129D"/>
    <w:rsid w:val="00111DCA"/>
    <w:rsid w:val="001121F5"/>
    <w:rsid w:val="00114638"/>
    <w:rsid w:val="00114F75"/>
    <w:rsid w:val="00115247"/>
    <w:rsid w:val="00117275"/>
    <w:rsid w:val="0011737F"/>
    <w:rsid w:val="00117E66"/>
    <w:rsid w:val="00120801"/>
    <w:rsid w:val="001218DD"/>
    <w:rsid w:val="0012192B"/>
    <w:rsid w:val="0012206E"/>
    <w:rsid w:val="00124E8D"/>
    <w:rsid w:val="00125177"/>
    <w:rsid w:val="00125402"/>
    <w:rsid w:val="00125D41"/>
    <w:rsid w:val="0012731D"/>
    <w:rsid w:val="00127A35"/>
    <w:rsid w:val="001323C5"/>
    <w:rsid w:val="001329FA"/>
    <w:rsid w:val="00133CC1"/>
    <w:rsid w:val="00134FCF"/>
    <w:rsid w:val="0013508F"/>
    <w:rsid w:val="00135210"/>
    <w:rsid w:val="0013567A"/>
    <w:rsid w:val="00135DB9"/>
    <w:rsid w:val="0013700A"/>
    <w:rsid w:val="00137120"/>
    <w:rsid w:val="001373B4"/>
    <w:rsid w:val="001405A6"/>
    <w:rsid w:val="001408BE"/>
    <w:rsid w:val="00140FB8"/>
    <w:rsid w:val="0014105F"/>
    <w:rsid w:val="00141710"/>
    <w:rsid w:val="00141A34"/>
    <w:rsid w:val="00141E65"/>
    <w:rsid w:val="00142C0E"/>
    <w:rsid w:val="00142D00"/>
    <w:rsid w:val="00142F80"/>
    <w:rsid w:val="001438BB"/>
    <w:rsid w:val="00143C8B"/>
    <w:rsid w:val="001441E7"/>
    <w:rsid w:val="00144663"/>
    <w:rsid w:val="0014491A"/>
    <w:rsid w:val="00145909"/>
    <w:rsid w:val="00145A88"/>
    <w:rsid w:val="00146E20"/>
    <w:rsid w:val="00147ACB"/>
    <w:rsid w:val="00147F47"/>
    <w:rsid w:val="001504AB"/>
    <w:rsid w:val="0015119F"/>
    <w:rsid w:val="001520A6"/>
    <w:rsid w:val="001521FA"/>
    <w:rsid w:val="001526CF"/>
    <w:rsid w:val="00152973"/>
    <w:rsid w:val="00152CC9"/>
    <w:rsid w:val="00153E2A"/>
    <w:rsid w:val="00155B27"/>
    <w:rsid w:val="001600EA"/>
    <w:rsid w:val="00160562"/>
    <w:rsid w:val="00161937"/>
    <w:rsid w:val="00162CCC"/>
    <w:rsid w:val="00163005"/>
    <w:rsid w:val="001637AB"/>
    <w:rsid w:val="00164320"/>
    <w:rsid w:val="0016464F"/>
    <w:rsid w:val="00164EFF"/>
    <w:rsid w:val="001655E6"/>
    <w:rsid w:val="00166616"/>
    <w:rsid w:val="00167560"/>
    <w:rsid w:val="00167941"/>
    <w:rsid w:val="001679E9"/>
    <w:rsid w:val="00167AE3"/>
    <w:rsid w:val="00170666"/>
    <w:rsid w:val="00171CAC"/>
    <w:rsid w:val="001724FC"/>
    <w:rsid w:val="001730BE"/>
    <w:rsid w:val="0017334C"/>
    <w:rsid w:val="001736EA"/>
    <w:rsid w:val="00177478"/>
    <w:rsid w:val="0017748C"/>
    <w:rsid w:val="00180F27"/>
    <w:rsid w:val="00180F6B"/>
    <w:rsid w:val="001813EE"/>
    <w:rsid w:val="0018187F"/>
    <w:rsid w:val="00181990"/>
    <w:rsid w:val="00181FED"/>
    <w:rsid w:val="00182AD3"/>
    <w:rsid w:val="00182E05"/>
    <w:rsid w:val="001835F1"/>
    <w:rsid w:val="00183D63"/>
    <w:rsid w:val="0018516B"/>
    <w:rsid w:val="00185AD5"/>
    <w:rsid w:val="00186387"/>
    <w:rsid w:val="00187755"/>
    <w:rsid w:val="00190348"/>
    <w:rsid w:val="00190B2D"/>
    <w:rsid w:val="00191709"/>
    <w:rsid w:val="001922D8"/>
    <w:rsid w:val="00192344"/>
    <w:rsid w:val="00192D28"/>
    <w:rsid w:val="00193E3B"/>
    <w:rsid w:val="00193F3A"/>
    <w:rsid w:val="00193F80"/>
    <w:rsid w:val="00194FFF"/>
    <w:rsid w:val="0019528E"/>
    <w:rsid w:val="001956A9"/>
    <w:rsid w:val="00195726"/>
    <w:rsid w:val="00196069"/>
    <w:rsid w:val="00196175"/>
    <w:rsid w:val="001964C8"/>
    <w:rsid w:val="001A0739"/>
    <w:rsid w:val="001A2001"/>
    <w:rsid w:val="001A2454"/>
    <w:rsid w:val="001A461A"/>
    <w:rsid w:val="001A4641"/>
    <w:rsid w:val="001A4E1E"/>
    <w:rsid w:val="001A6248"/>
    <w:rsid w:val="001A6479"/>
    <w:rsid w:val="001A726E"/>
    <w:rsid w:val="001A7B4E"/>
    <w:rsid w:val="001B154D"/>
    <w:rsid w:val="001B3371"/>
    <w:rsid w:val="001B53BB"/>
    <w:rsid w:val="001B60F7"/>
    <w:rsid w:val="001B6BEA"/>
    <w:rsid w:val="001B70FA"/>
    <w:rsid w:val="001B7172"/>
    <w:rsid w:val="001B7606"/>
    <w:rsid w:val="001C03BB"/>
    <w:rsid w:val="001C04E8"/>
    <w:rsid w:val="001C0B3A"/>
    <w:rsid w:val="001C17B9"/>
    <w:rsid w:val="001C1955"/>
    <w:rsid w:val="001C27BE"/>
    <w:rsid w:val="001C2D4F"/>
    <w:rsid w:val="001C58D2"/>
    <w:rsid w:val="001D0AF9"/>
    <w:rsid w:val="001D26E0"/>
    <w:rsid w:val="001D4187"/>
    <w:rsid w:val="001D42C5"/>
    <w:rsid w:val="001D42C7"/>
    <w:rsid w:val="001D513B"/>
    <w:rsid w:val="001D5982"/>
    <w:rsid w:val="001D6123"/>
    <w:rsid w:val="001E06D9"/>
    <w:rsid w:val="001E0BAC"/>
    <w:rsid w:val="001E0BD3"/>
    <w:rsid w:val="001E0DFF"/>
    <w:rsid w:val="001E16F8"/>
    <w:rsid w:val="001E1DEF"/>
    <w:rsid w:val="001E23DC"/>
    <w:rsid w:val="001E404E"/>
    <w:rsid w:val="001E4712"/>
    <w:rsid w:val="001E5909"/>
    <w:rsid w:val="001E6BBF"/>
    <w:rsid w:val="001E7601"/>
    <w:rsid w:val="001E792B"/>
    <w:rsid w:val="001E7974"/>
    <w:rsid w:val="001F1ACF"/>
    <w:rsid w:val="001F1C34"/>
    <w:rsid w:val="001F3D64"/>
    <w:rsid w:val="001F43EC"/>
    <w:rsid w:val="001F4BA5"/>
    <w:rsid w:val="001F4C06"/>
    <w:rsid w:val="001F4CB7"/>
    <w:rsid w:val="001F4F1E"/>
    <w:rsid w:val="001F5AFC"/>
    <w:rsid w:val="001F700E"/>
    <w:rsid w:val="002002F9"/>
    <w:rsid w:val="00200BBE"/>
    <w:rsid w:val="002013AB"/>
    <w:rsid w:val="00202F6B"/>
    <w:rsid w:val="002037ED"/>
    <w:rsid w:val="002039FA"/>
    <w:rsid w:val="0020482D"/>
    <w:rsid w:val="002050A9"/>
    <w:rsid w:val="00205E74"/>
    <w:rsid w:val="00206458"/>
    <w:rsid w:val="00206BA4"/>
    <w:rsid w:val="00207CC5"/>
    <w:rsid w:val="00207DB4"/>
    <w:rsid w:val="00210815"/>
    <w:rsid w:val="00211A61"/>
    <w:rsid w:val="00211D8F"/>
    <w:rsid w:val="00212372"/>
    <w:rsid w:val="002124A6"/>
    <w:rsid w:val="00212EF7"/>
    <w:rsid w:val="002133D1"/>
    <w:rsid w:val="00213CD2"/>
    <w:rsid w:val="00213E54"/>
    <w:rsid w:val="0021471F"/>
    <w:rsid w:val="00214732"/>
    <w:rsid w:val="0021499A"/>
    <w:rsid w:val="00214B42"/>
    <w:rsid w:val="00215A9B"/>
    <w:rsid w:val="00216A43"/>
    <w:rsid w:val="00216EC1"/>
    <w:rsid w:val="0021778F"/>
    <w:rsid w:val="00217B40"/>
    <w:rsid w:val="00217BA0"/>
    <w:rsid w:val="00220525"/>
    <w:rsid w:val="00220E45"/>
    <w:rsid w:val="002221CB"/>
    <w:rsid w:val="00222721"/>
    <w:rsid w:val="002235BC"/>
    <w:rsid w:val="00223C77"/>
    <w:rsid w:val="00224A25"/>
    <w:rsid w:val="0022533E"/>
    <w:rsid w:val="00225617"/>
    <w:rsid w:val="0022663F"/>
    <w:rsid w:val="002274B0"/>
    <w:rsid w:val="00227F0E"/>
    <w:rsid w:val="00230651"/>
    <w:rsid w:val="00230A09"/>
    <w:rsid w:val="002321DD"/>
    <w:rsid w:val="00232203"/>
    <w:rsid w:val="00232462"/>
    <w:rsid w:val="00232720"/>
    <w:rsid w:val="00233EB4"/>
    <w:rsid w:val="00235050"/>
    <w:rsid w:val="002351CC"/>
    <w:rsid w:val="00235254"/>
    <w:rsid w:val="0023619C"/>
    <w:rsid w:val="002362FF"/>
    <w:rsid w:val="00236E58"/>
    <w:rsid w:val="0023715F"/>
    <w:rsid w:val="00237A8A"/>
    <w:rsid w:val="00240F75"/>
    <w:rsid w:val="00241B8C"/>
    <w:rsid w:val="00242CD3"/>
    <w:rsid w:val="00243705"/>
    <w:rsid w:val="00243AED"/>
    <w:rsid w:val="00244EFF"/>
    <w:rsid w:val="00245041"/>
    <w:rsid w:val="002451B6"/>
    <w:rsid w:val="002455AA"/>
    <w:rsid w:val="00251512"/>
    <w:rsid w:val="00251988"/>
    <w:rsid w:val="00251E3B"/>
    <w:rsid w:val="002527C5"/>
    <w:rsid w:val="002540C5"/>
    <w:rsid w:val="00255E7E"/>
    <w:rsid w:val="002573C8"/>
    <w:rsid w:val="002578E1"/>
    <w:rsid w:val="00260497"/>
    <w:rsid w:val="0026059B"/>
    <w:rsid w:val="00261543"/>
    <w:rsid w:val="0026164C"/>
    <w:rsid w:val="00262209"/>
    <w:rsid w:val="00263B6D"/>
    <w:rsid w:val="00264529"/>
    <w:rsid w:val="00266BD5"/>
    <w:rsid w:val="002676CC"/>
    <w:rsid w:val="002702E1"/>
    <w:rsid w:val="00270663"/>
    <w:rsid w:val="0027199E"/>
    <w:rsid w:val="00273D19"/>
    <w:rsid w:val="00273F13"/>
    <w:rsid w:val="00273F4E"/>
    <w:rsid w:val="002741D3"/>
    <w:rsid w:val="002742B1"/>
    <w:rsid w:val="0027443E"/>
    <w:rsid w:val="00274E11"/>
    <w:rsid w:val="002769E2"/>
    <w:rsid w:val="002804C1"/>
    <w:rsid w:val="00280CF8"/>
    <w:rsid w:val="00282E40"/>
    <w:rsid w:val="002832C8"/>
    <w:rsid w:val="00285B57"/>
    <w:rsid w:val="00286E40"/>
    <w:rsid w:val="00287598"/>
    <w:rsid w:val="00287863"/>
    <w:rsid w:val="002900A1"/>
    <w:rsid w:val="00291A6B"/>
    <w:rsid w:val="00291FE7"/>
    <w:rsid w:val="00293587"/>
    <w:rsid w:val="002936CB"/>
    <w:rsid w:val="00293C24"/>
    <w:rsid w:val="00294046"/>
    <w:rsid w:val="002954EC"/>
    <w:rsid w:val="00296A34"/>
    <w:rsid w:val="00297019"/>
    <w:rsid w:val="002976CE"/>
    <w:rsid w:val="00297FE0"/>
    <w:rsid w:val="002A15FE"/>
    <w:rsid w:val="002A1B63"/>
    <w:rsid w:val="002A1D0B"/>
    <w:rsid w:val="002A1DE1"/>
    <w:rsid w:val="002A243D"/>
    <w:rsid w:val="002A39C4"/>
    <w:rsid w:val="002A46D8"/>
    <w:rsid w:val="002A6EFA"/>
    <w:rsid w:val="002A6F4C"/>
    <w:rsid w:val="002B0201"/>
    <w:rsid w:val="002B2282"/>
    <w:rsid w:val="002B237F"/>
    <w:rsid w:val="002B317C"/>
    <w:rsid w:val="002B33C5"/>
    <w:rsid w:val="002B509A"/>
    <w:rsid w:val="002B528F"/>
    <w:rsid w:val="002B5652"/>
    <w:rsid w:val="002B57C4"/>
    <w:rsid w:val="002B58A4"/>
    <w:rsid w:val="002B5BC0"/>
    <w:rsid w:val="002B5F6B"/>
    <w:rsid w:val="002B64E4"/>
    <w:rsid w:val="002B7B16"/>
    <w:rsid w:val="002C0BAF"/>
    <w:rsid w:val="002C1CBC"/>
    <w:rsid w:val="002C380A"/>
    <w:rsid w:val="002C3A32"/>
    <w:rsid w:val="002C3CFD"/>
    <w:rsid w:val="002C3E6B"/>
    <w:rsid w:val="002C44EF"/>
    <w:rsid w:val="002C477B"/>
    <w:rsid w:val="002C5E3F"/>
    <w:rsid w:val="002C7B9E"/>
    <w:rsid w:val="002D06EF"/>
    <w:rsid w:val="002D1552"/>
    <w:rsid w:val="002D19A8"/>
    <w:rsid w:val="002D2B7D"/>
    <w:rsid w:val="002D2C10"/>
    <w:rsid w:val="002D2E40"/>
    <w:rsid w:val="002D338B"/>
    <w:rsid w:val="002D37F6"/>
    <w:rsid w:val="002D42D8"/>
    <w:rsid w:val="002D4D58"/>
    <w:rsid w:val="002D508B"/>
    <w:rsid w:val="002D5864"/>
    <w:rsid w:val="002D639B"/>
    <w:rsid w:val="002D6D3C"/>
    <w:rsid w:val="002D7DEC"/>
    <w:rsid w:val="002E030B"/>
    <w:rsid w:val="002E0B46"/>
    <w:rsid w:val="002E0D88"/>
    <w:rsid w:val="002E1036"/>
    <w:rsid w:val="002E26D5"/>
    <w:rsid w:val="002E2AC5"/>
    <w:rsid w:val="002E32E9"/>
    <w:rsid w:val="002E35C4"/>
    <w:rsid w:val="002E46CE"/>
    <w:rsid w:val="002E5247"/>
    <w:rsid w:val="002E55B6"/>
    <w:rsid w:val="002E5D25"/>
    <w:rsid w:val="002E7149"/>
    <w:rsid w:val="002F18C4"/>
    <w:rsid w:val="002F1F10"/>
    <w:rsid w:val="002F3F9F"/>
    <w:rsid w:val="002F4042"/>
    <w:rsid w:val="002F6824"/>
    <w:rsid w:val="002F68B7"/>
    <w:rsid w:val="002F6B43"/>
    <w:rsid w:val="002F776F"/>
    <w:rsid w:val="003034DA"/>
    <w:rsid w:val="0030361D"/>
    <w:rsid w:val="0030583A"/>
    <w:rsid w:val="00305CF7"/>
    <w:rsid w:val="00305D43"/>
    <w:rsid w:val="00305F85"/>
    <w:rsid w:val="00305FD3"/>
    <w:rsid w:val="0030676E"/>
    <w:rsid w:val="00306D77"/>
    <w:rsid w:val="00307525"/>
    <w:rsid w:val="00310274"/>
    <w:rsid w:val="003105CF"/>
    <w:rsid w:val="00310BB5"/>
    <w:rsid w:val="00311D21"/>
    <w:rsid w:val="00312354"/>
    <w:rsid w:val="003126F0"/>
    <w:rsid w:val="00313E5B"/>
    <w:rsid w:val="003154C7"/>
    <w:rsid w:val="00316B58"/>
    <w:rsid w:val="00316F77"/>
    <w:rsid w:val="00317922"/>
    <w:rsid w:val="0032066B"/>
    <w:rsid w:val="00320894"/>
    <w:rsid w:val="00320D7D"/>
    <w:rsid w:val="00321080"/>
    <w:rsid w:val="003210DF"/>
    <w:rsid w:val="0032182C"/>
    <w:rsid w:val="003230BD"/>
    <w:rsid w:val="0032320E"/>
    <w:rsid w:val="00323559"/>
    <w:rsid w:val="00324383"/>
    <w:rsid w:val="0032464A"/>
    <w:rsid w:val="003251C5"/>
    <w:rsid w:val="0032606E"/>
    <w:rsid w:val="00330387"/>
    <w:rsid w:val="003319D0"/>
    <w:rsid w:val="003319E0"/>
    <w:rsid w:val="00332A43"/>
    <w:rsid w:val="00332B7F"/>
    <w:rsid w:val="00333500"/>
    <w:rsid w:val="003338C4"/>
    <w:rsid w:val="00333F85"/>
    <w:rsid w:val="0033424C"/>
    <w:rsid w:val="00334857"/>
    <w:rsid w:val="003351C9"/>
    <w:rsid w:val="0033528F"/>
    <w:rsid w:val="00335438"/>
    <w:rsid w:val="00335F44"/>
    <w:rsid w:val="0033644C"/>
    <w:rsid w:val="003376EC"/>
    <w:rsid w:val="003402F6"/>
    <w:rsid w:val="003407D0"/>
    <w:rsid w:val="0034135C"/>
    <w:rsid w:val="0034136C"/>
    <w:rsid w:val="00341BC6"/>
    <w:rsid w:val="003421A2"/>
    <w:rsid w:val="003426CB"/>
    <w:rsid w:val="00342D1C"/>
    <w:rsid w:val="00343144"/>
    <w:rsid w:val="00343494"/>
    <w:rsid w:val="00343B0A"/>
    <w:rsid w:val="00344098"/>
    <w:rsid w:val="003444B1"/>
    <w:rsid w:val="00345BCB"/>
    <w:rsid w:val="003465E1"/>
    <w:rsid w:val="00346B36"/>
    <w:rsid w:val="00346D5C"/>
    <w:rsid w:val="00347878"/>
    <w:rsid w:val="00347A08"/>
    <w:rsid w:val="003501CE"/>
    <w:rsid w:val="00350309"/>
    <w:rsid w:val="00350B6F"/>
    <w:rsid w:val="00351C44"/>
    <w:rsid w:val="00352B1B"/>
    <w:rsid w:val="00352E0C"/>
    <w:rsid w:val="003531FB"/>
    <w:rsid w:val="00353493"/>
    <w:rsid w:val="00353E0D"/>
    <w:rsid w:val="00353FFC"/>
    <w:rsid w:val="003551D2"/>
    <w:rsid w:val="00356059"/>
    <w:rsid w:val="00356F70"/>
    <w:rsid w:val="00357207"/>
    <w:rsid w:val="003574E8"/>
    <w:rsid w:val="003577E5"/>
    <w:rsid w:val="00357B7E"/>
    <w:rsid w:val="00361024"/>
    <w:rsid w:val="00362457"/>
    <w:rsid w:val="00362F9E"/>
    <w:rsid w:val="0036323C"/>
    <w:rsid w:val="00363D45"/>
    <w:rsid w:val="0036446C"/>
    <w:rsid w:val="003644D6"/>
    <w:rsid w:val="003659F2"/>
    <w:rsid w:val="00365EF4"/>
    <w:rsid w:val="00367BA4"/>
    <w:rsid w:val="00367D40"/>
    <w:rsid w:val="00370714"/>
    <w:rsid w:val="003714E1"/>
    <w:rsid w:val="0037259D"/>
    <w:rsid w:val="00372884"/>
    <w:rsid w:val="0037359E"/>
    <w:rsid w:val="00373D3B"/>
    <w:rsid w:val="00374C1D"/>
    <w:rsid w:val="00375BA7"/>
    <w:rsid w:val="00376A53"/>
    <w:rsid w:val="00382490"/>
    <w:rsid w:val="00382B31"/>
    <w:rsid w:val="00382D5E"/>
    <w:rsid w:val="00383261"/>
    <w:rsid w:val="0038514A"/>
    <w:rsid w:val="0038566C"/>
    <w:rsid w:val="00386EE5"/>
    <w:rsid w:val="00386F4B"/>
    <w:rsid w:val="00387146"/>
    <w:rsid w:val="00390BEB"/>
    <w:rsid w:val="00390D91"/>
    <w:rsid w:val="003914C3"/>
    <w:rsid w:val="003937B2"/>
    <w:rsid w:val="00393FB0"/>
    <w:rsid w:val="00394B1A"/>
    <w:rsid w:val="00395064"/>
    <w:rsid w:val="00395989"/>
    <w:rsid w:val="0039654C"/>
    <w:rsid w:val="003969D5"/>
    <w:rsid w:val="00396B82"/>
    <w:rsid w:val="00396F5F"/>
    <w:rsid w:val="00397715"/>
    <w:rsid w:val="0039781F"/>
    <w:rsid w:val="003A1D3F"/>
    <w:rsid w:val="003A22AF"/>
    <w:rsid w:val="003A2D60"/>
    <w:rsid w:val="003A32A9"/>
    <w:rsid w:val="003A3661"/>
    <w:rsid w:val="003A470E"/>
    <w:rsid w:val="003A5A65"/>
    <w:rsid w:val="003A5BEC"/>
    <w:rsid w:val="003A6460"/>
    <w:rsid w:val="003A6FF4"/>
    <w:rsid w:val="003A755E"/>
    <w:rsid w:val="003B0A81"/>
    <w:rsid w:val="003B0F9C"/>
    <w:rsid w:val="003B1257"/>
    <w:rsid w:val="003B182B"/>
    <w:rsid w:val="003B37D3"/>
    <w:rsid w:val="003B482E"/>
    <w:rsid w:val="003B5786"/>
    <w:rsid w:val="003B5C9F"/>
    <w:rsid w:val="003B65EE"/>
    <w:rsid w:val="003B6DC5"/>
    <w:rsid w:val="003C01AD"/>
    <w:rsid w:val="003C05AA"/>
    <w:rsid w:val="003C08DF"/>
    <w:rsid w:val="003C10E0"/>
    <w:rsid w:val="003C141E"/>
    <w:rsid w:val="003C1D11"/>
    <w:rsid w:val="003C219F"/>
    <w:rsid w:val="003C26ED"/>
    <w:rsid w:val="003C4865"/>
    <w:rsid w:val="003C4F82"/>
    <w:rsid w:val="003C503D"/>
    <w:rsid w:val="003C513D"/>
    <w:rsid w:val="003C63BA"/>
    <w:rsid w:val="003C713D"/>
    <w:rsid w:val="003C7A97"/>
    <w:rsid w:val="003D2223"/>
    <w:rsid w:val="003D25AC"/>
    <w:rsid w:val="003D260D"/>
    <w:rsid w:val="003D2D90"/>
    <w:rsid w:val="003D4068"/>
    <w:rsid w:val="003D4239"/>
    <w:rsid w:val="003D4400"/>
    <w:rsid w:val="003D54FA"/>
    <w:rsid w:val="003D5688"/>
    <w:rsid w:val="003D5D9F"/>
    <w:rsid w:val="003D68B9"/>
    <w:rsid w:val="003D6B34"/>
    <w:rsid w:val="003D7FC3"/>
    <w:rsid w:val="003E098B"/>
    <w:rsid w:val="003E15B1"/>
    <w:rsid w:val="003E18B0"/>
    <w:rsid w:val="003E194C"/>
    <w:rsid w:val="003E244D"/>
    <w:rsid w:val="003E2C4E"/>
    <w:rsid w:val="003E3A5A"/>
    <w:rsid w:val="003E3F74"/>
    <w:rsid w:val="003E4491"/>
    <w:rsid w:val="003E47B1"/>
    <w:rsid w:val="003E6B23"/>
    <w:rsid w:val="003E7237"/>
    <w:rsid w:val="003E7D5D"/>
    <w:rsid w:val="003F005B"/>
    <w:rsid w:val="003F0157"/>
    <w:rsid w:val="003F04EF"/>
    <w:rsid w:val="003F12F3"/>
    <w:rsid w:val="003F21E2"/>
    <w:rsid w:val="003F22D4"/>
    <w:rsid w:val="003F2CA0"/>
    <w:rsid w:val="003F34AF"/>
    <w:rsid w:val="003F36A9"/>
    <w:rsid w:val="003F3F09"/>
    <w:rsid w:val="003F417C"/>
    <w:rsid w:val="003F6A3B"/>
    <w:rsid w:val="003F6C60"/>
    <w:rsid w:val="003F6D44"/>
    <w:rsid w:val="003F7BAC"/>
    <w:rsid w:val="004007C5"/>
    <w:rsid w:val="00400B92"/>
    <w:rsid w:val="004013C4"/>
    <w:rsid w:val="004021EB"/>
    <w:rsid w:val="00402CDE"/>
    <w:rsid w:val="004037D6"/>
    <w:rsid w:val="004038D0"/>
    <w:rsid w:val="00403987"/>
    <w:rsid w:val="00404870"/>
    <w:rsid w:val="0040513A"/>
    <w:rsid w:val="00405362"/>
    <w:rsid w:val="00405391"/>
    <w:rsid w:val="0040592E"/>
    <w:rsid w:val="00406438"/>
    <w:rsid w:val="0040715C"/>
    <w:rsid w:val="00407D25"/>
    <w:rsid w:val="00407DF6"/>
    <w:rsid w:val="00410351"/>
    <w:rsid w:val="00410ED0"/>
    <w:rsid w:val="00411905"/>
    <w:rsid w:val="004128BE"/>
    <w:rsid w:val="00413661"/>
    <w:rsid w:val="00414179"/>
    <w:rsid w:val="004141AC"/>
    <w:rsid w:val="00415CFB"/>
    <w:rsid w:val="00415D58"/>
    <w:rsid w:val="00416538"/>
    <w:rsid w:val="00416D09"/>
    <w:rsid w:val="004178F9"/>
    <w:rsid w:val="00420715"/>
    <w:rsid w:val="00420FDD"/>
    <w:rsid w:val="00422805"/>
    <w:rsid w:val="0042391B"/>
    <w:rsid w:val="004246F6"/>
    <w:rsid w:val="00424F1D"/>
    <w:rsid w:val="00426736"/>
    <w:rsid w:val="004300B8"/>
    <w:rsid w:val="0043072F"/>
    <w:rsid w:val="004316CC"/>
    <w:rsid w:val="00431B5A"/>
    <w:rsid w:val="00432403"/>
    <w:rsid w:val="00433BD7"/>
    <w:rsid w:val="00433ED2"/>
    <w:rsid w:val="004341F1"/>
    <w:rsid w:val="00435EF2"/>
    <w:rsid w:val="00436085"/>
    <w:rsid w:val="004360AA"/>
    <w:rsid w:val="00436645"/>
    <w:rsid w:val="00436C7A"/>
    <w:rsid w:val="00437165"/>
    <w:rsid w:val="004411B4"/>
    <w:rsid w:val="0044184C"/>
    <w:rsid w:val="0044238C"/>
    <w:rsid w:val="00442DC0"/>
    <w:rsid w:val="0044326D"/>
    <w:rsid w:val="00444E1C"/>
    <w:rsid w:val="00446006"/>
    <w:rsid w:val="0044609C"/>
    <w:rsid w:val="004464FA"/>
    <w:rsid w:val="004473AF"/>
    <w:rsid w:val="00447619"/>
    <w:rsid w:val="00447D63"/>
    <w:rsid w:val="00450F3F"/>
    <w:rsid w:val="00451CD2"/>
    <w:rsid w:val="00451D4C"/>
    <w:rsid w:val="00452D26"/>
    <w:rsid w:val="00454488"/>
    <w:rsid w:val="00456C1E"/>
    <w:rsid w:val="00456C28"/>
    <w:rsid w:val="004608AF"/>
    <w:rsid w:val="00461080"/>
    <w:rsid w:val="004622B4"/>
    <w:rsid w:val="00462644"/>
    <w:rsid w:val="00462CA6"/>
    <w:rsid w:val="004636F1"/>
    <w:rsid w:val="00465165"/>
    <w:rsid w:val="004665BB"/>
    <w:rsid w:val="0046673C"/>
    <w:rsid w:val="004667DE"/>
    <w:rsid w:val="00466BEC"/>
    <w:rsid w:val="00466C52"/>
    <w:rsid w:val="00466DDB"/>
    <w:rsid w:val="00467943"/>
    <w:rsid w:val="00467955"/>
    <w:rsid w:val="00470903"/>
    <w:rsid w:val="004710AA"/>
    <w:rsid w:val="0047157D"/>
    <w:rsid w:val="004717F3"/>
    <w:rsid w:val="0047387A"/>
    <w:rsid w:val="00473DF0"/>
    <w:rsid w:val="00475D1F"/>
    <w:rsid w:val="00476926"/>
    <w:rsid w:val="00476C09"/>
    <w:rsid w:val="00480E84"/>
    <w:rsid w:val="004810F3"/>
    <w:rsid w:val="004819E6"/>
    <w:rsid w:val="00481A69"/>
    <w:rsid w:val="00483CC1"/>
    <w:rsid w:val="00485D33"/>
    <w:rsid w:val="004868AF"/>
    <w:rsid w:val="00487019"/>
    <w:rsid w:val="00487496"/>
    <w:rsid w:val="00487C10"/>
    <w:rsid w:val="00487F84"/>
    <w:rsid w:val="00490F6E"/>
    <w:rsid w:val="00491093"/>
    <w:rsid w:val="004927EC"/>
    <w:rsid w:val="0049473D"/>
    <w:rsid w:val="00495037"/>
    <w:rsid w:val="004965AC"/>
    <w:rsid w:val="00497AFD"/>
    <w:rsid w:val="00497BC5"/>
    <w:rsid w:val="00497E13"/>
    <w:rsid w:val="004A0654"/>
    <w:rsid w:val="004A0A36"/>
    <w:rsid w:val="004A173D"/>
    <w:rsid w:val="004A2A57"/>
    <w:rsid w:val="004A2CD2"/>
    <w:rsid w:val="004A3177"/>
    <w:rsid w:val="004A398F"/>
    <w:rsid w:val="004A4561"/>
    <w:rsid w:val="004A552F"/>
    <w:rsid w:val="004A5927"/>
    <w:rsid w:val="004A5B55"/>
    <w:rsid w:val="004A5BD8"/>
    <w:rsid w:val="004A6081"/>
    <w:rsid w:val="004A7D11"/>
    <w:rsid w:val="004B030A"/>
    <w:rsid w:val="004B09C9"/>
    <w:rsid w:val="004B208C"/>
    <w:rsid w:val="004B3193"/>
    <w:rsid w:val="004B481A"/>
    <w:rsid w:val="004B49F9"/>
    <w:rsid w:val="004B5050"/>
    <w:rsid w:val="004B5F6C"/>
    <w:rsid w:val="004B60C9"/>
    <w:rsid w:val="004B612A"/>
    <w:rsid w:val="004B64DD"/>
    <w:rsid w:val="004B67B1"/>
    <w:rsid w:val="004B6AC5"/>
    <w:rsid w:val="004B79FD"/>
    <w:rsid w:val="004C14C5"/>
    <w:rsid w:val="004C180D"/>
    <w:rsid w:val="004C1AFE"/>
    <w:rsid w:val="004C1BC6"/>
    <w:rsid w:val="004C34B5"/>
    <w:rsid w:val="004C4E89"/>
    <w:rsid w:val="004C51B8"/>
    <w:rsid w:val="004C57DA"/>
    <w:rsid w:val="004C6788"/>
    <w:rsid w:val="004C6C28"/>
    <w:rsid w:val="004C6F90"/>
    <w:rsid w:val="004C790B"/>
    <w:rsid w:val="004C7A28"/>
    <w:rsid w:val="004D15C3"/>
    <w:rsid w:val="004D1F53"/>
    <w:rsid w:val="004D26A4"/>
    <w:rsid w:val="004D47F9"/>
    <w:rsid w:val="004D4A8A"/>
    <w:rsid w:val="004D5781"/>
    <w:rsid w:val="004D58BB"/>
    <w:rsid w:val="004D5B71"/>
    <w:rsid w:val="004D6560"/>
    <w:rsid w:val="004E05AA"/>
    <w:rsid w:val="004E1CF9"/>
    <w:rsid w:val="004E2E61"/>
    <w:rsid w:val="004E7645"/>
    <w:rsid w:val="004F2922"/>
    <w:rsid w:val="004F2DB7"/>
    <w:rsid w:val="004F39F9"/>
    <w:rsid w:val="004F3A9A"/>
    <w:rsid w:val="004F3F39"/>
    <w:rsid w:val="004F41BB"/>
    <w:rsid w:val="004F6380"/>
    <w:rsid w:val="004F743E"/>
    <w:rsid w:val="00501BC6"/>
    <w:rsid w:val="00501D93"/>
    <w:rsid w:val="005021E6"/>
    <w:rsid w:val="00502697"/>
    <w:rsid w:val="005043F7"/>
    <w:rsid w:val="005048D6"/>
    <w:rsid w:val="005070BA"/>
    <w:rsid w:val="00510CB2"/>
    <w:rsid w:val="005115DC"/>
    <w:rsid w:val="00520548"/>
    <w:rsid w:val="005216F9"/>
    <w:rsid w:val="005225B0"/>
    <w:rsid w:val="00524F6F"/>
    <w:rsid w:val="00525C2F"/>
    <w:rsid w:val="00526896"/>
    <w:rsid w:val="00526FBD"/>
    <w:rsid w:val="0052700B"/>
    <w:rsid w:val="00527D48"/>
    <w:rsid w:val="0053083C"/>
    <w:rsid w:val="00530CDC"/>
    <w:rsid w:val="005319B2"/>
    <w:rsid w:val="0053206B"/>
    <w:rsid w:val="005321CA"/>
    <w:rsid w:val="00532C92"/>
    <w:rsid w:val="005336BD"/>
    <w:rsid w:val="005338C9"/>
    <w:rsid w:val="00533FF4"/>
    <w:rsid w:val="00534A91"/>
    <w:rsid w:val="00536339"/>
    <w:rsid w:val="00536A6D"/>
    <w:rsid w:val="00536E18"/>
    <w:rsid w:val="005372D4"/>
    <w:rsid w:val="00537817"/>
    <w:rsid w:val="00541817"/>
    <w:rsid w:val="00541C1D"/>
    <w:rsid w:val="005420C2"/>
    <w:rsid w:val="00542F69"/>
    <w:rsid w:val="00543ECB"/>
    <w:rsid w:val="00544A87"/>
    <w:rsid w:val="00544E1A"/>
    <w:rsid w:val="005452CF"/>
    <w:rsid w:val="00545322"/>
    <w:rsid w:val="005457E5"/>
    <w:rsid w:val="00545B08"/>
    <w:rsid w:val="00545D37"/>
    <w:rsid w:val="00545D63"/>
    <w:rsid w:val="005475A5"/>
    <w:rsid w:val="0054793A"/>
    <w:rsid w:val="00547D78"/>
    <w:rsid w:val="005502EF"/>
    <w:rsid w:val="005506E7"/>
    <w:rsid w:val="00550F51"/>
    <w:rsid w:val="00551C53"/>
    <w:rsid w:val="005525E4"/>
    <w:rsid w:val="00553736"/>
    <w:rsid w:val="00553F8D"/>
    <w:rsid w:val="00554194"/>
    <w:rsid w:val="005552C9"/>
    <w:rsid w:val="0055626A"/>
    <w:rsid w:val="005622E3"/>
    <w:rsid w:val="005631DA"/>
    <w:rsid w:val="00565892"/>
    <w:rsid w:val="00565BC7"/>
    <w:rsid w:val="00565E6A"/>
    <w:rsid w:val="00566621"/>
    <w:rsid w:val="00567D1B"/>
    <w:rsid w:val="005704B6"/>
    <w:rsid w:val="00570F20"/>
    <w:rsid w:val="0057152C"/>
    <w:rsid w:val="00571A7F"/>
    <w:rsid w:val="00572664"/>
    <w:rsid w:val="00573214"/>
    <w:rsid w:val="00573E58"/>
    <w:rsid w:val="0057581E"/>
    <w:rsid w:val="00576326"/>
    <w:rsid w:val="005765CB"/>
    <w:rsid w:val="0057704F"/>
    <w:rsid w:val="005770BC"/>
    <w:rsid w:val="00580355"/>
    <w:rsid w:val="00581160"/>
    <w:rsid w:val="00581DF9"/>
    <w:rsid w:val="0058209F"/>
    <w:rsid w:val="0058331B"/>
    <w:rsid w:val="00583F82"/>
    <w:rsid w:val="005841BF"/>
    <w:rsid w:val="00585BF6"/>
    <w:rsid w:val="00586A42"/>
    <w:rsid w:val="005901AF"/>
    <w:rsid w:val="00590292"/>
    <w:rsid w:val="00590D4E"/>
    <w:rsid w:val="00590D68"/>
    <w:rsid w:val="00592642"/>
    <w:rsid w:val="00595654"/>
    <w:rsid w:val="00595772"/>
    <w:rsid w:val="00596A42"/>
    <w:rsid w:val="005A0043"/>
    <w:rsid w:val="005A074F"/>
    <w:rsid w:val="005A0970"/>
    <w:rsid w:val="005A0BB7"/>
    <w:rsid w:val="005A102E"/>
    <w:rsid w:val="005A1834"/>
    <w:rsid w:val="005A257A"/>
    <w:rsid w:val="005A2F2E"/>
    <w:rsid w:val="005A34AD"/>
    <w:rsid w:val="005A35D8"/>
    <w:rsid w:val="005A37A8"/>
    <w:rsid w:val="005A3AE1"/>
    <w:rsid w:val="005A784D"/>
    <w:rsid w:val="005B065A"/>
    <w:rsid w:val="005B0FB4"/>
    <w:rsid w:val="005B1200"/>
    <w:rsid w:val="005B209B"/>
    <w:rsid w:val="005B2459"/>
    <w:rsid w:val="005B2483"/>
    <w:rsid w:val="005B4CFB"/>
    <w:rsid w:val="005B4E27"/>
    <w:rsid w:val="005B54A8"/>
    <w:rsid w:val="005B5A5A"/>
    <w:rsid w:val="005B7856"/>
    <w:rsid w:val="005B79DF"/>
    <w:rsid w:val="005C0F53"/>
    <w:rsid w:val="005C2157"/>
    <w:rsid w:val="005C2AD2"/>
    <w:rsid w:val="005C3567"/>
    <w:rsid w:val="005C3B18"/>
    <w:rsid w:val="005C3F6B"/>
    <w:rsid w:val="005C41D2"/>
    <w:rsid w:val="005C4B72"/>
    <w:rsid w:val="005C5C89"/>
    <w:rsid w:val="005C5CFD"/>
    <w:rsid w:val="005C6D4C"/>
    <w:rsid w:val="005C7A6E"/>
    <w:rsid w:val="005C7AC5"/>
    <w:rsid w:val="005D2BA5"/>
    <w:rsid w:val="005D4AF0"/>
    <w:rsid w:val="005D4D80"/>
    <w:rsid w:val="005D5646"/>
    <w:rsid w:val="005D5B34"/>
    <w:rsid w:val="005D5D04"/>
    <w:rsid w:val="005D5FA0"/>
    <w:rsid w:val="005D6B57"/>
    <w:rsid w:val="005D7DB9"/>
    <w:rsid w:val="005E01F8"/>
    <w:rsid w:val="005E12F4"/>
    <w:rsid w:val="005E1B7B"/>
    <w:rsid w:val="005E3674"/>
    <w:rsid w:val="005E3B32"/>
    <w:rsid w:val="005E3FBA"/>
    <w:rsid w:val="005E44E6"/>
    <w:rsid w:val="005E4EA3"/>
    <w:rsid w:val="005E5F6F"/>
    <w:rsid w:val="005E66AD"/>
    <w:rsid w:val="005E771E"/>
    <w:rsid w:val="005E7972"/>
    <w:rsid w:val="005E7CDF"/>
    <w:rsid w:val="005F0A07"/>
    <w:rsid w:val="005F1D8D"/>
    <w:rsid w:val="005F33D0"/>
    <w:rsid w:val="005F34E1"/>
    <w:rsid w:val="005F399D"/>
    <w:rsid w:val="005F39EB"/>
    <w:rsid w:val="005F4C2B"/>
    <w:rsid w:val="005F6144"/>
    <w:rsid w:val="005F64FC"/>
    <w:rsid w:val="00601118"/>
    <w:rsid w:val="00602A32"/>
    <w:rsid w:val="00602AEC"/>
    <w:rsid w:val="00602B26"/>
    <w:rsid w:val="00603A68"/>
    <w:rsid w:val="00603D1F"/>
    <w:rsid w:val="006046E9"/>
    <w:rsid w:val="00604CCA"/>
    <w:rsid w:val="00604DD4"/>
    <w:rsid w:val="00605370"/>
    <w:rsid w:val="00605BF6"/>
    <w:rsid w:val="006060F8"/>
    <w:rsid w:val="00606FF0"/>
    <w:rsid w:val="0060764D"/>
    <w:rsid w:val="006077E1"/>
    <w:rsid w:val="006079CD"/>
    <w:rsid w:val="00607BAC"/>
    <w:rsid w:val="006129E9"/>
    <w:rsid w:val="00612C35"/>
    <w:rsid w:val="00612F7D"/>
    <w:rsid w:val="006130D6"/>
    <w:rsid w:val="00613C5D"/>
    <w:rsid w:val="00614A3A"/>
    <w:rsid w:val="0061548A"/>
    <w:rsid w:val="00616B76"/>
    <w:rsid w:val="00617532"/>
    <w:rsid w:val="006178A5"/>
    <w:rsid w:val="00620818"/>
    <w:rsid w:val="00620969"/>
    <w:rsid w:val="00620DA3"/>
    <w:rsid w:val="00621D17"/>
    <w:rsid w:val="00622A26"/>
    <w:rsid w:val="00623641"/>
    <w:rsid w:val="00623726"/>
    <w:rsid w:val="006244D6"/>
    <w:rsid w:val="00624EB9"/>
    <w:rsid w:val="00624F58"/>
    <w:rsid w:val="006262C4"/>
    <w:rsid w:val="00626B69"/>
    <w:rsid w:val="0062761A"/>
    <w:rsid w:val="00627BC8"/>
    <w:rsid w:val="00627D20"/>
    <w:rsid w:val="00630902"/>
    <w:rsid w:val="006313F7"/>
    <w:rsid w:val="00631674"/>
    <w:rsid w:val="006316DA"/>
    <w:rsid w:val="006319F9"/>
    <w:rsid w:val="00631B7D"/>
    <w:rsid w:val="00631E52"/>
    <w:rsid w:val="0063291E"/>
    <w:rsid w:val="00632990"/>
    <w:rsid w:val="00633421"/>
    <w:rsid w:val="006347FE"/>
    <w:rsid w:val="00636766"/>
    <w:rsid w:val="00637319"/>
    <w:rsid w:val="00637DAF"/>
    <w:rsid w:val="00640B5A"/>
    <w:rsid w:val="00641836"/>
    <w:rsid w:val="00641A4F"/>
    <w:rsid w:val="00642942"/>
    <w:rsid w:val="00643783"/>
    <w:rsid w:val="00643876"/>
    <w:rsid w:val="00643BE3"/>
    <w:rsid w:val="00643EC3"/>
    <w:rsid w:val="006442B8"/>
    <w:rsid w:val="00644BC6"/>
    <w:rsid w:val="00645425"/>
    <w:rsid w:val="006476EB"/>
    <w:rsid w:val="006501A5"/>
    <w:rsid w:val="006508D2"/>
    <w:rsid w:val="00652269"/>
    <w:rsid w:val="006544D5"/>
    <w:rsid w:val="00654D7B"/>
    <w:rsid w:val="0065669F"/>
    <w:rsid w:val="00656819"/>
    <w:rsid w:val="00656EB1"/>
    <w:rsid w:val="0065771A"/>
    <w:rsid w:val="006578C9"/>
    <w:rsid w:val="00665DE9"/>
    <w:rsid w:val="006665C5"/>
    <w:rsid w:val="0066675F"/>
    <w:rsid w:val="0066776D"/>
    <w:rsid w:val="006678BC"/>
    <w:rsid w:val="00667A3A"/>
    <w:rsid w:val="0067058A"/>
    <w:rsid w:val="00670A8C"/>
    <w:rsid w:val="00670B9D"/>
    <w:rsid w:val="0067237B"/>
    <w:rsid w:val="006724DB"/>
    <w:rsid w:val="00674526"/>
    <w:rsid w:val="00674FD4"/>
    <w:rsid w:val="00675923"/>
    <w:rsid w:val="00675F9E"/>
    <w:rsid w:val="006768C9"/>
    <w:rsid w:val="006772EF"/>
    <w:rsid w:val="00681158"/>
    <w:rsid w:val="006834D9"/>
    <w:rsid w:val="006835A0"/>
    <w:rsid w:val="006835C7"/>
    <w:rsid w:val="00683C7A"/>
    <w:rsid w:val="00684252"/>
    <w:rsid w:val="00685A03"/>
    <w:rsid w:val="00685C33"/>
    <w:rsid w:val="00685E0A"/>
    <w:rsid w:val="006861E8"/>
    <w:rsid w:val="0068647D"/>
    <w:rsid w:val="00686997"/>
    <w:rsid w:val="00687435"/>
    <w:rsid w:val="00692A82"/>
    <w:rsid w:val="00693518"/>
    <w:rsid w:val="00694475"/>
    <w:rsid w:val="00694946"/>
    <w:rsid w:val="00694B48"/>
    <w:rsid w:val="00695983"/>
    <w:rsid w:val="00696498"/>
    <w:rsid w:val="00696681"/>
    <w:rsid w:val="00696B70"/>
    <w:rsid w:val="00696EC3"/>
    <w:rsid w:val="006978AE"/>
    <w:rsid w:val="00697EF4"/>
    <w:rsid w:val="006A00D1"/>
    <w:rsid w:val="006A04C8"/>
    <w:rsid w:val="006A250D"/>
    <w:rsid w:val="006A34E3"/>
    <w:rsid w:val="006A4A39"/>
    <w:rsid w:val="006A5191"/>
    <w:rsid w:val="006A6134"/>
    <w:rsid w:val="006A6B60"/>
    <w:rsid w:val="006A6B88"/>
    <w:rsid w:val="006A7426"/>
    <w:rsid w:val="006B1AA6"/>
    <w:rsid w:val="006B1BC4"/>
    <w:rsid w:val="006B1E97"/>
    <w:rsid w:val="006B283E"/>
    <w:rsid w:val="006B3C90"/>
    <w:rsid w:val="006B498C"/>
    <w:rsid w:val="006B5E17"/>
    <w:rsid w:val="006B72D1"/>
    <w:rsid w:val="006C0305"/>
    <w:rsid w:val="006C2C74"/>
    <w:rsid w:val="006C3C5F"/>
    <w:rsid w:val="006C4060"/>
    <w:rsid w:val="006C67E4"/>
    <w:rsid w:val="006D18DB"/>
    <w:rsid w:val="006D2055"/>
    <w:rsid w:val="006D21B9"/>
    <w:rsid w:val="006D2A3D"/>
    <w:rsid w:val="006D3C51"/>
    <w:rsid w:val="006D44B7"/>
    <w:rsid w:val="006D47BB"/>
    <w:rsid w:val="006D4D89"/>
    <w:rsid w:val="006D5799"/>
    <w:rsid w:val="006D58DF"/>
    <w:rsid w:val="006D6346"/>
    <w:rsid w:val="006D66AA"/>
    <w:rsid w:val="006D7EE9"/>
    <w:rsid w:val="006E02BF"/>
    <w:rsid w:val="006E125D"/>
    <w:rsid w:val="006E16FE"/>
    <w:rsid w:val="006E1BB7"/>
    <w:rsid w:val="006E42CD"/>
    <w:rsid w:val="006E4C8A"/>
    <w:rsid w:val="006E5558"/>
    <w:rsid w:val="006E5813"/>
    <w:rsid w:val="006E59C0"/>
    <w:rsid w:val="006E6E83"/>
    <w:rsid w:val="006F1364"/>
    <w:rsid w:val="006F1AA2"/>
    <w:rsid w:val="006F1EE3"/>
    <w:rsid w:val="006F2D8A"/>
    <w:rsid w:val="006F3029"/>
    <w:rsid w:val="006F4715"/>
    <w:rsid w:val="006F4999"/>
    <w:rsid w:val="006F4F6E"/>
    <w:rsid w:val="006F50A0"/>
    <w:rsid w:val="006F5693"/>
    <w:rsid w:val="006F56DD"/>
    <w:rsid w:val="006F59ED"/>
    <w:rsid w:val="006F5D4C"/>
    <w:rsid w:val="006F650D"/>
    <w:rsid w:val="006F6D21"/>
    <w:rsid w:val="006F7D57"/>
    <w:rsid w:val="0070029F"/>
    <w:rsid w:val="00701D16"/>
    <w:rsid w:val="00702300"/>
    <w:rsid w:val="0070365D"/>
    <w:rsid w:val="00703924"/>
    <w:rsid w:val="0070453E"/>
    <w:rsid w:val="00704B73"/>
    <w:rsid w:val="00704CDD"/>
    <w:rsid w:val="007050A8"/>
    <w:rsid w:val="00705953"/>
    <w:rsid w:val="00706469"/>
    <w:rsid w:val="00706ABE"/>
    <w:rsid w:val="007070AE"/>
    <w:rsid w:val="00710624"/>
    <w:rsid w:val="00711631"/>
    <w:rsid w:val="007117FC"/>
    <w:rsid w:val="007155EF"/>
    <w:rsid w:val="0071660D"/>
    <w:rsid w:val="00717043"/>
    <w:rsid w:val="007206E5"/>
    <w:rsid w:val="00720BC3"/>
    <w:rsid w:val="00720F5B"/>
    <w:rsid w:val="007214FE"/>
    <w:rsid w:val="007219B3"/>
    <w:rsid w:val="00721B9D"/>
    <w:rsid w:val="00723630"/>
    <w:rsid w:val="007245AC"/>
    <w:rsid w:val="00727E99"/>
    <w:rsid w:val="00730FB7"/>
    <w:rsid w:val="00731165"/>
    <w:rsid w:val="007316C4"/>
    <w:rsid w:val="0073253A"/>
    <w:rsid w:val="00732580"/>
    <w:rsid w:val="0073262C"/>
    <w:rsid w:val="00733B2F"/>
    <w:rsid w:val="007344AD"/>
    <w:rsid w:val="00734EEB"/>
    <w:rsid w:val="00735269"/>
    <w:rsid w:val="0073571A"/>
    <w:rsid w:val="007357EA"/>
    <w:rsid w:val="00735C04"/>
    <w:rsid w:val="007369D3"/>
    <w:rsid w:val="00736E62"/>
    <w:rsid w:val="00736FA0"/>
    <w:rsid w:val="00740C02"/>
    <w:rsid w:val="00740DE4"/>
    <w:rsid w:val="00741319"/>
    <w:rsid w:val="0074220C"/>
    <w:rsid w:val="00742C23"/>
    <w:rsid w:val="00743735"/>
    <w:rsid w:val="00743B10"/>
    <w:rsid w:val="00744D41"/>
    <w:rsid w:val="0074560E"/>
    <w:rsid w:val="00745850"/>
    <w:rsid w:val="0074620C"/>
    <w:rsid w:val="00750880"/>
    <w:rsid w:val="00750F07"/>
    <w:rsid w:val="00753225"/>
    <w:rsid w:val="00753BA2"/>
    <w:rsid w:val="00754E6B"/>
    <w:rsid w:val="00755175"/>
    <w:rsid w:val="007558A7"/>
    <w:rsid w:val="00757681"/>
    <w:rsid w:val="00757BCE"/>
    <w:rsid w:val="00757DC0"/>
    <w:rsid w:val="00757E97"/>
    <w:rsid w:val="00760297"/>
    <w:rsid w:val="00761D5E"/>
    <w:rsid w:val="00762628"/>
    <w:rsid w:val="007633B0"/>
    <w:rsid w:val="0076340F"/>
    <w:rsid w:val="007638EF"/>
    <w:rsid w:val="00764D3F"/>
    <w:rsid w:val="00764D87"/>
    <w:rsid w:val="00764F18"/>
    <w:rsid w:val="00764F74"/>
    <w:rsid w:val="00765070"/>
    <w:rsid w:val="00765629"/>
    <w:rsid w:val="0076774E"/>
    <w:rsid w:val="007677CA"/>
    <w:rsid w:val="00767923"/>
    <w:rsid w:val="00767BA1"/>
    <w:rsid w:val="0077137B"/>
    <w:rsid w:val="00771758"/>
    <w:rsid w:val="00773371"/>
    <w:rsid w:val="0077362D"/>
    <w:rsid w:val="00773C5C"/>
    <w:rsid w:val="0077453C"/>
    <w:rsid w:val="0077521B"/>
    <w:rsid w:val="00775EBF"/>
    <w:rsid w:val="0078072B"/>
    <w:rsid w:val="00780C6C"/>
    <w:rsid w:val="00781056"/>
    <w:rsid w:val="00781476"/>
    <w:rsid w:val="00781E18"/>
    <w:rsid w:val="007825BB"/>
    <w:rsid w:val="00782831"/>
    <w:rsid w:val="00784381"/>
    <w:rsid w:val="00784563"/>
    <w:rsid w:val="00784F03"/>
    <w:rsid w:val="00785827"/>
    <w:rsid w:val="007860A1"/>
    <w:rsid w:val="00787E08"/>
    <w:rsid w:val="00790AB9"/>
    <w:rsid w:val="00790E85"/>
    <w:rsid w:val="00791072"/>
    <w:rsid w:val="00791C25"/>
    <w:rsid w:val="00791C46"/>
    <w:rsid w:val="00791D5C"/>
    <w:rsid w:val="00791D71"/>
    <w:rsid w:val="0079275A"/>
    <w:rsid w:val="0079311F"/>
    <w:rsid w:val="00794469"/>
    <w:rsid w:val="00794F3A"/>
    <w:rsid w:val="00795124"/>
    <w:rsid w:val="007956B4"/>
    <w:rsid w:val="00795763"/>
    <w:rsid w:val="00795DA2"/>
    <w:rsid w:val="00797065"/>
    <w:rsid w:val="007A09BB"/>
    <w:rsid w:val="007A0DF4"/>
    <w:rsid w:val="007A1BA3"/>
    <w:rsid w:val="007A5BEE"/>
    <w:rsid w:val="007A781A"/>
    <w:rsid w:val="007A7E3B"/>
    <w:rsid w:val="007B0436"/>
    <w:rsid w:val="007B1346"/>
    <w:rsid w:val="007B159F"/>
    <w:rsid w:val="007B1E67"/>
    <w:rsid w:val="007B1FB9"/>
    <w:rsid w:val="007B1FF0"/>
    <w:rsid w:val="007B2A6A"/>
    <w:rsid w:val="007B3893"/>
    <w:rsid w:val="007B53AA"/>
    <w:rsid w:val="007B5887"/>
    <w:rsid w:val="007B5BC8"/>
    <w:rsid w:val="007B5E8A"/>
    <w:rsid w:val="007B6257"/>
    <w:rsid w:val="007B7114"/>
    <w:rsid w:val="007C012A"/>
    <w:rsid w:val="007C0142"/>
    <w:rsid w:val="007C0BAA"/>
    <w:rsid w:val="007C1B54"/>
    <w:rsid w:val="007C1CA6"/>
    <w:rsid w:val="007C3EB0"/>
    <w:rsid w:val="007C6FAC"/>
    <w:rsid w:val="007C6FE0"/>
    <w:rsid w:val="007C785E"/>
    <w:rsid w:val="007D0C34"/>
    <w:rsid w:val="007D4221"/>
    <w:rsid w:val="007D4CD5"/>
    <w:rsid w:val="007D4E3B"/>
    <w:rsid w:val="007D51B7"/>
    <w:rsid w:val="007D5B48"/>
    <w:rsid w:val="007D6569"/>
    <w:rsid w:val="007D6778"/>
    <w:rsid w:val="007D76CC"/>
    <w:rsid w:val="007D78F0"/>
    <w:rsid w:val="007E112E"/>
    <w:rsid w:val="007E24F4"/>
    <w:rsid w:val="007E2B83"/>
    <w:rsid w:val="007E2D94"/>
    <w:rsid w:val="007E3A62"/>
    <w:rsid w:val="007E43FC"/>
    <w:rsid w:val="007E5267"/>
    <w:rsid w:val="007E6926"/>
    <w:rsid w:val="007E7055"/>
    <w:rsid w:val="007F044D"/>
    <w:rsid w:val="007F167B"/>
    <w:rsid w:val="007F2CB9"/>
    <w:rsid w:val="007F4669"/>
    <w:rsid w:val="007F6D30"/>
    <w:rsid w:val="007F7581"/>
    <w:rsid w:val="0080133A"/>
    <w:rsid w:val="00802289"/>
    <w:rsid w:val="00802D5F"/>
    <w:rsid w:val="0080375D"/>
    <w:rsid w:val="00804B34"/>
    <w:rsid w:val="0080588E"/>
    <w:rsid w:val="00807A21"/>
    <w:rsid w:val="00807B9D"/>
    <w:rsid w:val="00807E9C"/>
    <w:rsid w:val="00810AF0"/>
    <w:rsid w:val="00811981"/>
    <w:rsid w:val="008123F1"/>
    <w:rsid w:val="00816AB5"/>
    <w:rsid w:val="008200A4"/>
    <w:rsid w:val="00820881"/>
    <w:rsid w:val="0082099A"/>
    <w:rsid w:val="0082115F"/>
    <w:rsid w:val="008221C5"/>
    <w:rsid w:val="00822EE4"/>
    <w:rsid w:val="0082356B"/>
    <w:rsid w:val="00823CF2"/>
    <w:rsid w:val="008269AA"/>
    <w:rsid w:val="00827AA8"/>
    <w:rsid w:val="00831045"/>
    <w:rsid w:val="00831180"/>
    <w:rsid w:val="00831E00"/>
    <w:rsid w:val="008331E6"/>
    <w:rsid w:val="0083342E"/>
    <w:rsid w:val="008347D9"/>
    <w:rsid w:val="0083579A"/>
    <w:rsid w:val="00836D95"/>
    <w:rsid w:val="00837019"/>
    <w:rsid w:val="00837809"/>
    <w:rsid w:val="008402A8"/>
    <w:rsid w:val="00841CA2"/>
    <w:rsid w:val="008434FA"/>
    <w:rsid w:val="0084361A"/>
    <w:rsid w:val="00843AEA"/>
    <w:rsid w:val="00843EDE"/>
    <w:rsid w:val="00844934"/>
    <w:rsid w:val="008452D9"/>
    <w:rsid w:val="00845998"/>
    <w:rsid w:val="008463DE"/>
    <w:rsid w:val="0084795F"/>
    <w:rsid w:val="008510CE"/>
    <w:rsid w:val="00851EFF"/>
    <w:rsid w:val="0085403D"/>
    <w:rsid w:val="00854042"/>
    <w:rsid w:val="0085460B"/>
    <w:rsid w:val="00854958"/>
    <w:rsid w:val="008549C1"/>
    <w:rsid w:val="008560D6"/>
    <w:rsid w:val="008564B6"/>
    <w:rsid w:val="00856582"/>
    <w:rsid w:val="008566BA"/>
    <w:rsid w:val="00856997"/>
    <w:rsid w:val="00856ADC"/>
    <w:rsid w:val="00857328"/>
    <w:rsid w:val="00857DC3"/>
    <w:rsid w:val="0086081D"/>
    <w:rsid w:val="00860EDB"/>
    <w:rsid w:val="008614FD"/>
    <w:rsid w:val="008617C8"/>
    <w:rsid w:val="0086182C"/>
    <w:rsid w:val="00861E70"/>
    <w:rsid w:val="008664A5"/>
    <w:rsid w:val="00866872"/>
    <w:rsid w:val="00866C92"/>
    <w:rsid w:val="00866F15"/>
    <w:rsid w:val="008670E9"/>
    <w:rsid w:val="008708ED"/>
    <w:rsid w:val="00871AE8"/>
    <w:rsid w:val="00871C3D"/>
    <w:rsid w:val="00871CCE"/>
    <w:rsid w:val="008726CC"/>
    <w:rsid w:val="00872817"/>
    <w:rsid w:val="00873B7C"/>
    <w:rsid w:val="00874268"/>
    <w:rsid w:val="00874604"/>
    <w:rsid w:val="00874995"/>
    <w:rsid w:val="00875268"/>
    <w:rsid w:val="00877941"/>
    <w:rsid w:val="008808E8"/>
    <w:rsid w:val="00880947"/>
    <w:rsid w:val="00882C3D"/>
    <w:rsid w:val="008842D2"/>
    <w:rsid w:val="008845BA"/>
    <w:rsid w:val="00884624"/>
    <w:rsid w:val="008856F5"/>
    <w:rsid w:val="00885D2B"/>
    <w:rsid w:val="00886076"/>
    <w:rsid w:val="0088612F"/>
    <w:rsid w:val="00886202"/>
    <w:rsid w:val="008871C8"/>
    <w:rsid w:val="00890732"/>
    <w:rsid w:val="00890D67"/>
    <w:rsid w:val="00890F3C"/>
    <w:rsid w:val="0089111E"/>
    <w:rsid w:val="00891D7F"/>
    <w:rsid w:val="008920A3"/>
    <w:rsid w:val="008926EF"/>
    <w:rsid w:val="00892738"/>
    <w:rsid w:val="00892996"/>
    <w:rsid w:val="00892F18"/>
    <w:rsid w:val="0089330B"/>
    <w:rsid w:val="008933E4"/>
    <w:rsid w:val="008937B7"/>
    <w:rsid w:val="00894744"/>
    <w:rsid w:val="00894F1A"/>
    <w:rsid w:val="00895933"/>
    <w:rsid w:val="00896311"/>
    <w:rsid w:val="00896B94"/>
    <w:rsid w:val="008973A9"/>
    <w:rsid w:val="008977EB"/>
    <w:rsid w:val="0089795D"/>
    <w:rsid w:val="00897BC4"/>
    <w:rsid w:val="008A1501"/>
    <w:rsid w:val="008A3C8F"/>
    <w:rsid w:val="008A3EF8"/>
    <w:rsid w:val="008A400A"/>
    <w:rsid w:val="008A56E9"/>
    <w:rsid w:val="008A57D4"/>
    <w:rsid w:val="008A7A0E"/>
    <w:rsid w:val="008B041F"/>
    <w:rsid w:val="008B2EB9"/>
    <w:rsid w:val="008B2F34"/>
    <w:rsid w:val="008B34CB"/>
    <w:rsid w:val="008B35E4"/>
    <w:rsid w:val="008B4404"/>
    <w:rsid w:val="008B6C6B"/>
    <w:rsid w:val="008C05E7"/>
    <w:rsid w:val="008C0AA4"/>
    <w:rsid w:val="008C0FD3"/>
    <w:rsid w:val="008C1001"/>
    <w:rsid w:val="008C15B0"/>
    <w:rsid w:val="008C1644"/>
    <w:rsid w:val="008C2999"/>
    <w:rsid w:val="008C4303"/>
    <w:rsid w:val="008C4980"/>
    <w:rsid w:val="008C53FF"/>
    <w:rsid w:val="008C55A1"/>
    <w:rsid w:val="008C563E"/>
    <w:rsid w:val="008C5710"/>
    <w:rsid w:val="008C582A"/>
    <w:rsid w:val="008C5DE5"/>
    <w:rsid w:val="008C702E"/>
    <w:rsid w:val="008C758F"/>
    <w:rsid w:val="008C75C9"/>
    <w:rsid w:val="008D27F8"/>
    <w:rsid w:val="008D3334"/>
    <w:rsid w:val="008D3539"/>
    <w:rsid w:val="008D3C77"/>
    <w:rsid w:val="008D6610"/>
    <w:rsid w:val="008D6DAA"/>
    <w:rsid w:val="008D71C5"/>
    <w:rsid w:val="008E0398"/>
    <w:rsid w:val="008E097D"/>
    <w:rsid w:val="008E1216"/>
    <w:rsid w:val="008E245A"/>
    <w:rsid w:val="008E2DD1"/>
    <w:rsid w:val="008E3407"/>
    <w:rsid w:val="008E387D"/>
    <w:rsid w:val="008E453F"/>
    <w:rsid w:val="008E4998"/>
    <w:rsid w:val="008E64DA"/>
    <w:rsid w:val="008E65D3"/>
    <w:rsid w:val="008E6F17"/>
    <w:rsid w:val="008E70B7"/>
    <w:rsid w:val="008E751E"/>
    <w:rsid w:val="008F0551"/>
    <w:rsid w:val="008F2986"/>
    <w:rsid w:val="008F3656"/>
    <w:rsid w:val="008F3BD2"/>
    <w:rsid w:val="008F463A"/>
    <w:rsid w:val="008F504F"/>
    <w:rsid w:val="008F54D8"/>
    <w:rsid w:val="008F58F1"/>
    <w:rsid w:val="008F5C44"/>
    <w:rsid w:val="008F76D7"/>
    <w:rsid w:val="008F7850"/>
    <w:rsid w:val="00902784"/>
    <w:rsid w:val="00904862"/>
    <w:rsid w:val="009052DA"/>
    <w:rsid w:val="00905408"/>
    <w:rsid w:val="009055A2"/>
    <w:rsid w:val="00905756"/>
    <w:rsid w:val="009058BE"/>
    <w:rsid w:val="009062E9"/>
    <w:rsid w:val="00906A92"/>
    <w:rsid w:val="00906D5F"/>
    <w:rsid w:val="00907137"/>
    <w:rsid w:val="00907508"/>
    <w:rsid w:val="00907607"/>
    <w:rsid w:val="009101E0"/>
    <w:rsid w:val="009104A1"/>
    <w:rsid w:val="00911622"/>
    <w:rsid w:val="00911A43"/>
    <w:rsid w:val="00911C25"/>
    <w:rsid w:val="009123D9"/>
    <w:rsid w:val="00912468"/>
    <w:rsid w:val="00912692"/>
    <w:rsid w:val="00912697"/>
    <w:rsid w:val="0091296C"/>
    <w:rsid w:val="00912FA6"/>
    <w:rsid w:val="00913259"/>
    <w:rsid w:val="0091355C"/>
    <w:rsid w:val="00914720"/>
    <w:rsid w:val="00914A71"/>
    <w:rsid w:val="00914FDD"/>
    <w:rsid w:val="009158AB"/>
    <w:rsid w:val="009167C2"/>
    <w:rsid w:val="00916B08"/>
    <w:rsid w:val="009205DA"/>
    <w:rsid w:val="0092094A"/>
    <w:rsid w:val="009209E5"/>
    <w:rsid w:val="00921335"/>
    <w:rsid w:val="00921730"/>
    <w:rsid w:val="00921C8C"/>
    <w:rsid w:val="00923EEB"/>
    <w:rsid w:val="0092466B"/>
    <w:rsid w:val="00925142"/>
    <w:rsid w:val="00927204"/>
    <w:rsid w:val="009273F5"/>
    <w:rsid w:val="00927DFB"/>
    <w:rsid w:val="009300C0"/>
    <w:rsid w:val="009323BD"/>
    <w:rsid w:val="009328F1"/>
    <w:rsid w:val="00933567"/>
    <w:rsid w:val="00934050"/>
    <w:rsid w:val="0093419B"/>
    <w:rsid w:val="009366E4"/>
    <w:rsid w:val="00936766"/>
    <w:rsid w:val="009372BD"/>
    <w:rsid w:val="00937CA1"/>
    <w:rsid w:val="00937EC7"/>
    <w:rsid w:val="0094070E"/>
    <w:rsid w:val="00942A54"/>
    <w:rsid w:val="00942D71"/>
    <w:rsid w:val="00943077"/>
    <w:rsid w:val="009454F3"/>
    <w:rsid w:val="009455BF"/>
    <w:rsid w:val="00946C58"/>
    <w:rsid w:val="00947670"/>
    <w:rsid w:val="009479C7"/>
    <w:rsid w:val="00950091"/>
    <w:rsid w:val="00950310"/>
    <w:rsid w:val="00951083"/>
    <w:rsid w:val="00951C4E"/>
    <w:rsid w:val="00953906"/>
    <w:rsid w:val="00954143"/>
    <w:rsid w:val="00954439"/>
    <w:rsid w:val="00960B6E"/>
    <w:rsid w:val="00961EFF"/>
    <w:rsid w:val="00964D53"/>
    <w:rsid w:val="00966C07"/>
    <w:rsid w:val="009702B4"/>
    <w:rsid w:val="00970487"/>
    <w:rsid w:val="00971CA6"/>
    <w:rsid w:val="0097380A"/>
    <w:rsid w:val="0097414E"/>
    <w:rsid w:val="0097426E"/>
    <w:rsid w:val="00974389"/>
    <w:rsid w:val="00974E27"/>
    <w:rsid w:val="00975359"/>
    <w:rsid w:val="00977762"/>
    <w:rsid w:val="00980013"/>
    <w:rsid w:val="00980461"/>
    <w:rsid w:val="00981D36"/>
    <w:rsid w:val="00981F5C"/>
    <w:rsid w:val="0098251A"/>
    <w:rsid w:val="009832E2"/>
    <w:rsid w:val="00983525"/>
    <w:rsid w:val="00983532"/>
    <w:rsid w:val="00984B9B"/>
    <w:rsid w:val="009850CF"/>
    <w:rsid w:val="00985FD1"/>
    <w:rsid w:val="0098622B"/>
    <w:rsid w:val="00987595"/>
    <w:rsid w:val="00987F7E"/>
    <w:rsid w:val="00990179"/>
    <w:rsid w:val="009910C2"/>
    <w:rsid w:val="0099124F"/>
    <w:rsid w:val="00991E88"/>
    <w:rsid w:val="00992BCD"/>
    <w:rsid w:val="00993500"/>
    <w:rsid w:val="00993A1A"/>
    <w:rsid w:val="00994375"/>
    <w:rsid w:val="00994D70"/>
    <w:rsid w:val="0099552A"/>
    <w:rsid w:val="009957E7"/>
    <w:rsid w:val="00995EDA"/>
    <w:rsid w:val="0099627D"/>
    <w:rsid w:val="00996758"/>
    <w:rsid w:val="009967F6"/>
    <w:rsid w:val="009A0CA0"/>
    <w:rsid w:val="009A106D"/>
    <w:rsid w:val="009A1188"/>
    <w:rsid w:val="009A1F25"/>
    <w:rsid w:val="009A2270"/>
    <w:rsid w:val="009A2A79"/>
    <w:rsid w:val="009A3A53"/>
    <w:rsid w:val="009A3FA7"/>
    <w:rsid w:val="009A482C"/>
    <w:rsid w:val="009A62D8"/>
    <w:rsid w:val="009B17D6"/>
    <w:rsid w:val="009B2D24"/>
    <w:rsid w:val="009B2DE5"/>
    <w:rsid w:val="009B42FD"/>
    <w:rsid w:val="009B46D6"/>
    <w:rsid w:val="009B4776"/>
    <w:rsid w:val="009B4BB8"/>
    <w:rsid w:val="009B4D38"/>
    <w:rsid w:val="009B5844"/>
    <w:rsid w:val="009B5C5D"/>
    <w:rsid w:val="009B5F19"/>
    <w:rsid w:val="009B751D"/>
    <w:rsid w:val="009C02EE"/>
    <w:rsid w:val="009C04B8"/>
    <w:rsid w:val="009C072B"/>
    <w:rsid w:val="009C1520"/>
    <w:rsid w:val="009C1987"/>
    <w:rsid w:val="009C5DF7"/>
    <w:rsid w:val="009C684C"/>
    <w:rsid w:val="009C6D9C"/>
    <w:rsid w:val="009D0039"/>
    <w:rsid w:val="009D10CF"/>
    <w:rsid w:val="009D2D66"/>
    <w:rsid w:val="009D3A63"/>
    <w:rsid w:val="009D3EE3"/>
    <w:rsid w:val="009D7537"/>
    <w:rsid w:val="009E075A"/>
    <w:rsid w:val="009E121E"/>
    <w:rsid w:val="009E19C4"/>
    <w:rsid w:val="009E1CC8"/>
    <w:rsid w:val="009E201E"/>
    <w:rsid w:val="009E20F8"/>
    <w:rsid w:val="009E262A"/>
    <w:rsid w:val="009E2C93"/>
    <w:rsid w:val="009E32E6"/>
    <w:rsid w:val="009E4682"/>
    <w:rsid w:val="009E5FE1"/>
    <w:rsid w:val="009F05AD"/>
    <w:rsid w:val="009F15F6"/>
    <w:rsid w:val="009F1AB3"/>
    <w:rsid w:val="009F241C"/>
    <w:rsid w:val="009F3194"/>
    <w:rsid w:val="009F5328"/>
    <w:rsid w:val="009F61F9"/>
    <w:rsid w:val="009F786D"/>
    <w:rsid w:val="009F7B55"/>
    <w:rsid w:val="00A00AE7"/>
    <w:rsid w:val="00A00F29"/>
    <w:rsid w:val="00A0145A"/>
    <w:rsid w:val="00A01B48"/>
    <w:rsid w:val="00A0391A"/>
    <w:rsid w:val="00A03B50"/>
    <w:rsid w:val="00A03CB2"/>
    <w:rsid w:val="00A055BC"/>
    <w:rsid w:val="00A0690F"/>
    <w:rsid w:val="00A06A74"/>
    <w:rsid w:val="00A06EC3"/>
    <w:rsid w:val="00A070DE"/>
    <w:rsid w:val="00A10D6F"/>
    <w:rsid w:val="00A10DB4"/>
    <w:rsid w:val="00A110B2"/>
    <w:rsid w:val="00A13EE5"/>
    <w:rsid w:val="00A14357"/>
    <w:rsid w:val="00A14B61"/>
    <w:rsid w:val="00A14DB1"/>
    <w:rsid w:val="00A16BC2"/>
    <w:rsid w:val="00A20ACC"/>
    <w:rsid w:val="00A2133D"/>
    <w:rsid w:val="00A22B34"/>
    <w:rsid w:val="00A2373B"/>
    <w:rsid w:val="00A24463"/>
    <w:rsid w:val="00A24779"/>
    <w:rsid w:val="00A24A1C"/>
    <w:rsid w:val="00A24E62"/>
    <w:rsid w:val="00A268D5"/>
    <w:rsid w:val="00A26DA4"/>
    <w:rsid w:val="00A309B8"/>
    <w:rsid w:val="00A30A98"/>
    <w:rsid w:val="00A3149C"/>
    <w:rsid w:val="00A31934"/>
    <w:rsid w:val="00A323B6"/>
    <w:rsid w:val="00A32E0D"/>
    <w:rsid w:val="00A33199"/>
    <w:rsid w:val="00A33211"/>
    <w:rsid w:val="00A33472"/>
    <w:rsid w:val="00A35B68"/>
    <w:rsid w:val="00A36AF0"/>
    <w:rsid w:val="00A37920"/>
    <w:rsid w:val="00A3798A"/>
    <w:rsid w:val="00A40512"/>
    <w:rsid w:val="00A40C16"/>
    <w:rsid w:val="00A415B8"/>
    <w:rsid w:val="00A4243B"/>
    <w:rsid w:val="00A42A08"/>
    <w:rsid w:val="00A42D54"/>
    <w:rsid w:val="00A43E7C"/>
    <w:rsid w:val="00A500EE"/>
    <w:rsid w:val="00A504E6"/>
    <w:rsid w:val="00A52029"/>
    <w:rsid w:val="00A52222"/>
    <w:rsid w:val="00A52E57"/>
    <w:rsid w:val="00A5350A"/>
    <w:rsid w:val="00A5376F"/>
    <w:rsid w:val="00A545F7"/>
    <w:rsid w:val="00A54A42"/>
    <w:rsid w:val="00A54C10"/>
    <w:rsid w:val="00A55D4E"/>
    <w:rsid w:val="00A57E96"/>
    <w:rsid w:val="00A61C00"/>
    <w:rsid w:val="00A62236"/>
    <w:rsid w:val="00A64115"/>
    <w:rsid w:val="00A70063"/>
    <w:rsid w:val="00A71E64"/>
    <w:rsid w:val="00A720F0"/>
    <w:rsid w:val="00A767AE"/>
    <w:rsid w:val="00A76A67"/>
    <w:rsid w:val="00A77553"/>
    <w:rsid w:val="00A777D1"/>
    <w:rsid w:val="00A77F7A"/>
    <w:rsid w:val="00A80984"/>
    <w:rsid w:val="00A81E68"/>
    <w:rsid w:val="00A823BD"/>
    <w:rsid w:val="00A844F5"/>
    <w:rsid w:val="00A84DBE"/>
    <w:rsid w:val="00A84ED3"/>
    <w:rsid w:val="00A86311"/>
    <w:rsid w:val="00A8690E"/>
    <w:rsid w:val="00A8741B"/>
    <w:rsid w:val="00A8744F"/>
    <w:rsid w:val="00A90DC5"/>
    <w:rsid w:val="00A92435"/>
    <w:rsid w:val="00A9256F"/>
    <w:rsid w:val="00A926A1"/>
    <w:rsid w:val="00A92950"/>
    <w:rsid w:val="00A937A6"/>
    <w:rsid w:val="00A937F6"/>
    <w:rsid w:val="00A939CD"/>
    <w:rsid w:val="00A93B77"/>
    <w:rsid w:val="00A95193"/>
    <w:rsid w:val="00A95748"/>
    <w:rsid w:val="00A95880"/>
    <w:rsid w:val="00A9601F"/>
    <w:rsid w:val="00A97821"/>
    <w:rsid w:val="00AA038C"/>
    <w:rsid w:val="00AA0B45"/>
    <w:rsid w:val="00AA121B"/>
    <w:rsid w:val="00AA197F"/>
    <w:rsid w:val="00AA1BAC"/>
    <w:rsid w:val="00AA1ED8"/>
    <w:rsid w:val="00AA20F1"/>
    <w:rsid w:val="00AA2415"/>
    <w:rsid w:val="00AA285F"/>
    <w:rsid w:val="00AA3548"/>
    <w:rsid w:val="00AA365E"/>
    <w:rsid w:val="00AA38DD"/>
    <w:rsid w:val="00AA4012"/>
    <w:rsid w:val="00AA5E48"/>
    <w:rsid w:val="00AA64B1"/>
    <w:rsid w:val="00AA670F"/>
    <w:rsid w:val="00AA6BCF"/>
    <w:rsid w:val="00AA743B"/>
    <w:rsid w:val="00AA7445"/>
    <w:rsid w:val="00AA75CF"/>
    <w:rsid w:val="00AA7B6A"/>
    <w:rsid w:val="00AA7C9D"/>
    <w:rsid w:val="00AA7D97"/>
    <w:rsid w:val="00AB257D"/>
    <w:rsid w:val="00AB39B9"/>
    <w:rsid w:val="00AB53D4"/>
    <w:rsid w:val="00AB5F14"/>
    <w:rsid w:val="00AB62A3"/>
    <w:rsid w:val="00AB69DD"/>
    <w:rsid w:val="00AB6C12"/>
    <w:rsid w:val="00AC0C62"/>
    <w:rsid w:val="00AC1704"/>
    <w:rsid w:val="00AC1F42"/>
    <w:rsid w:val="00AC212C"/>
    <w:rsid w:val="00AC23C7"/>
    <w:rsid w:val="00AC259F"/>
    <w:rsid w:val="00AC39C3"/>
    <w:rsid w:val="00AC5EC5"/>
    <w:rsid w:val="00AD15E1"/>
    <w:rsid w:val="00AD3394"/>
    <w:rsid w:val="00AD5998"/>
    <w:rsid w:val="00AD5AA4"/>
    <w:rsid w:val="00AD60D3"/>
    <w:rsid w:val="00AE1A0E"/>
    <w:rsid w:val="00AE21D3"/>
    <w:rsid w:val="00AE3A96"/>
    <w:rsid w:val="00AE420D"/>
    <w:rsid w:val="00AE4A1E"/>
    <w:rsid w:val="00AE6027"/>
    <w:rsid w:val="00AE60EC"/>
    <w:rsid w:val="00AE6D71"/>
    <w:rsid w:val="00AF00DF"/>
    <w:rsid w:val="00AF04D0"/>
    <w:rsid w:val="00AF0CCA"/>
    <w:rsid w:val="00AF2D04"/>
    <w:rsid w:val="00AF3045"/>
    <w:rsid w:val="00AF31B7"/>
    <w:rsid w:val="00AF35EB"/>
    <w:rsid w:val="00AF416A"/>
    <w:rsid w:val="00AF442F"/>
    <w:rsid w:val="00AF58EF"/>
    <w:rsid w:val="00AF79F5"/>
    <w:rsid w:val="00AF79F7"/>
    <w:rsid w:val="00AF7DEE"/>
    <w:rsid w:val="00B00E41"/>
    <w:rsid w:val="00B01D2B"/>
    <w:rsid w:val="00B02E4B"/>
    <w:rsid w:val="00B030E5"/>
    <w:rsid w:val="00B035D7"/>
    <w:rsid w:val="00B039BE"/>
    <w:rsid w:val="00B03DF0"/>
    <w:rsid w:val="00B0499F"/>
    <w:rsid w:val="00B0541F"/>
    <w:rsid w:val="00B07B59"/>
    <w:rsid w:val="00B07B65"/>
    <w:rsid w:val="00B11A88"/>
    <w:rsid w:val="00B11F6D"/>
    <w:rsid w:val="00B1207E"/>
    <w:rsid w:val="00B126C6"/>
    <w:rsid w:val="00B129B0"/>
    <w:rsid w:val="00B12F87"/>
    <w:rsid w:val="00B13BA7"/>
    <w:rsid w:val="00B15686"/>
    <w:rsid w:val="00B178F6"/>
    <w:rsid w:val="00B17AE3"/>
    <w:rsid w:val="00B17B0C"/>
    <w:rsid w:val="00B17B33"/>
    <w:rsid w:val="00B23610"/>
    <w:rsid w:val="00B238CB"/>
    <w:rsid w:val="00B239AC"/>
    <w:rsid w:val="00B24F92"/>
    <w:rsid w:val="00B268D7"/>
    <w:rsid w:val="00B27A75"/>
    <w:rsid w:val="00B30237"/>
    <w:rsid w:val="00B3214A"/>
    <w:rsid w:val="00B3332E"/>
    <w:rsid w:val="00B3394F"/>
    <w:rsid w:val="00B34841"/>
    <w:rsid w:val="00B34E04"/>
    <w:rsid w:val="00B34E7B"/>
    <w:rsid w:val="00B35425"/>
    <w:rsid w:val="00B35681"/>
    <w:rsid w:val="00B356C5"/>
    <w:rsid w:val="00B364D8"/>
    <w:rsid w:val="00B367C0"/>
    <w:rsid w:val="00B36AD6"/>
    <w:rsid w:val="00B36B3C"/>
    <w:rsid w:val="00B37B6F"/>
    <w:rsid w:val="00B40E79"/>
    <w:rsid w:val="00B41C65"/>
    <w:rsid w:val="00B425DF"/>
    <w:rsid w:val="00B42BDD"/>
    <w:rsid w:val="00B4377F"/>
    <w:rsid w:val="00B43884"/>
    <w:rsid w:val="00B45125"/>
    <w:rsid w:val="00B45AC3"/>
    <w:rsid w:val="00B45D23"/>
    <w:rsid w:val="00B46260"/>
    <w:rsid w:val="00B47B57"/>
    <w:rsid w:val="00B47FE1"/>
    <w:rsid w:val="00B51CCB"/>
    <w:rsid w:val="00B51E16"/>
    <w:rsid w:val="00B5340C"/>
    <w:rsid w:val="00B53862"/>
    <w:rsid w:val="00B54C83"/>
    <w:rsid w:val="00B55AA3"/>
    <w:rsid w:val="00B5658B"/>
    <w:rsid w:val="00B56AF1"/>
    <w:rsid w:val="00B602D1"/>
    <w:rsid w:val="00B60A3A"/>
    <w:rsid w:val="00B612F3"/>
    <w:rsid w:val="00B621C6"/>
    <w:rsid w:val="00B63EBE"/>
    <w:rsid w:val="00B63FA4"/>
    <w:rsid w:val="00B64C82"/>
    <w:rsid w:val="00B64F43"/>
    <w:rsid w:val="00B650D6"/>
    <w:rsid w:val="00B659B2"/>
    <w:rsid w:val="00B70164"/>
    <w:rsid w:val="00B70168"/>
    <w:rsid w:val="00B70A23"/>
    <w:rsid w:val="00B711A4"/>
    <w:rsid w:val="00B71482"/>
    <w:rsid w:val="00B73F81"/>
    <w:rsid w:val="00B75AEC"/>
    <w:rsid w:val="00B7687B"/>
    <w:rsid w:val="00B77EE3"/>
    <w:rsid w:val="00B80463"/>
    <w:rsid w:val="00B80D9B"/>
    <w:rsid w:val="00B81573"/>
    <w:rsid w:val="00B817E9"/>
    <w:rsid w:val="00B819E7"/>
    <w:rsid w:val="00B8217E"/>
    <w:rsid w:val="00B8393A"/>
    <w:rsid w:val="00B8393C"/>
    <w:rsid w:val="00B84C01"/>
    <w:rsid w:val="00B85127"/>
    <w:rsid w:val="00B86463"/>
    <w:rsid w:val="00B87944"/>
    <w:rsid w:val="00B9011A"/>
    <w:rsid w:val="00B92D68"/>
    <w:rsid w:val="00B92FFE"/>
    <w:rsid w:val="00B93211"/>
    <w:rsid w:val="00B94517"/>
    <w:rsid w:val="00B94BA4"/>
    <w:rsid w:val="00B94D38"/>
    <w:rsid w:val="00B95CFB"/>
    <w:rsid w:val="00B95F3A"/>
    <w:rsid w:val="00B9685A"/>
    <w:rsid w:val="00B96FB9"/>
    <w:rsid w:val="00B978CC"/>
    <w:rsid w:val="00B97D5C"/>
    <w:rsid w:val="00BA124D"/>
    <w:rsid w:val="00BA1F07"/>
    <w:rsid w:val="00BA249E"/>
    <w:rsid w:val="00BA2B5A"/>
    <w:rsid w:val="00BA311A"/>
    <w:rsid w:val="00BA32B4"/>
    <w:rsid w:val="00BA3778"/>
    <w:rsid w:val="00BA37EA"/>
    <w:rsid w:val="00BA3C9C"/>
    <w:rsid w:val="00BA42C1"/>
    <w:rsid w:val="00BA6542"/>
    <w:rsid w:val="00BB185F"/>
    <w:rsid w:val="00BB1971"/>
    <w:rsid w:val="00BB3E08"/>
    <w:rsid w:val="00BB52B7"/>
    <w:rsid w:val="00BB56B9"/>
    <w:rsid w:val="00BB6948"/>
    <w:rsid w:val="00BB71EF"/>
    <w:rsid w:val="00BB7867"/>
    <w:rsid w:val="00BC0AD6"/>
    <w:rsid w:val="00BC22DC"/>
    <w:rsid w:val="00BC3BF8"/>
    <w:rsid w:val="00BC46C7"/>
    <w:rsid w:val="00BC5B46"/>
    <w:rsid w:val="00BC68B0"/>
    <w:rsid w:val="00BC6C31"/>
    <w:rsid w:val="00BC74E7"/>
    <w:rsid w:val="00BC7759"/>
    <w:rsid w:val="00BC7A37"/>
    <w:rsid w:val="00BC7BD5"/>
    <w:rsid w:val="00BD10CD"/>
    <w:rsid w:val="00BD2547"/>
    <w:rsid w:val="00BD3824"/>
    <w:rsid w:val="00BD3CA9"/>
    <w:rsid w:val="00BD4DE7"/>
    <w:rsid w:val="00BD4E66"/>
    <w:rsid w:val="00BD6AAF"/>
    <w:rsid w:val="00BD7309"/>
    <w:rsid w:val="00BD7700"/>
    <w:rsid w:val="00BE0BAD"/>
    <w:rsid w:val="00BE2204"/>
    <w:rsid w:val="00BE2643"/>
    <w:rsid w:val="00BE265E"/>
    <w:rsid w:val="00BE3789"/>
    <w:rsid w:val="00BE4A11"/>
    <w:rsid w:val="00BE5628"/>
    <w:rsid w:val="00BE6667"/>
    <w:rsid w:val="00BE6F87"/>
    <w:rsid w:val="00BE7092"/>
    <w:rsid w:val="00BE7B84"/>
    <w:rsid w:val="00BF0DDC"/>
    <w:rsid w:val="00BF0EB0"/>
    <w:rsid w:val="00BF13D4"/>
    <w:rsid w:val="00BF15F9"/>
    <w:rsid w:val="00BF1917"/>
    <w:rsid w:val="00BF2760"/>
    <w:rsid w:val="00BF2B30"/>
    <w:rsid w:val="00BF2D8A"/>
    <w:rsid w:val="00BF3BFA"/>
    <w:rsid w:val="00BF3E8A"/>
    <w:rsid w:val="00BF4C6B"/>
    <w:rsid w:val="00BF617C"/>
    <w:rsid w:val="00BF7036"/>
    <w:rsid w:val="00BF725F"/>
    <w:rsid w:val="00C01DAC"/>
    <w:rsid w:val="00C032A9"/>
    <w:rsid w:val="00C03C3D"/>
    <w:rsid w:val="00C03E7E"/>
    <w:rsid w:val="00C050FD"/>
    <w:rsid w:val="00C0580A"/>
    <w:rsid w:val="00C0673D"/>
    <w:rsid w:val="00C0798D"/>
    <w:rsid w:val="00C07D4E"/>
    <w:rsid w:val="00C07F4F"/>
    <w:rsid w:val="00C100AB"/>
    <w:rsid w:val="00C117C7"/>
    <w:rsid w:val="00C11831"/>
    <w:rsid w:val="00C11BF3"/>
    <w:rsid w:val="00C1286D"/>
    <w:rsid w:val="00C13DE0"/>
    <w:rsid w:val="00C166CB"/>
    <w:rsid w:val="00C16934"/>
    <w:rsid w:val="00C17EF3"/>
    <w:rsid w:val="00C205DB"/>
    <w:rsid w:val="00C22009"/>
    <w:rsid w:val="00C2294F"/>
    <w:rsid w:val="00C2329B"/>
    <w:rsid w:val="00C239FA"/>
    <w:rsid w:val="00C23A5A"/>
    <w:rsid w:val="00C248AD"/>
    <w:rsid w:val="00C24D26"/>
    <w:rsid w:val="00C25A0A"/>
    <w:rsid w:val="00C25D1F"/>
    <w:rsid w:val="00C25F4E"/>
    <w:rsid w:val="00C26F30"/>
    <w:rsid w:val="00C26F44"/>
    <w:rsid w:val="00C2704D"/>
    <w:rsid w:val="00C27E45"/>
    <w:rsid w:val="00C3030F"/>
    <w:rsid w:val="00C30477"/>
    <w:rsid w:val="00C30853"/>
    <w:rsid w:val="00C308DF"/>
    <w:rsid w:val="00C31BF1"/>
    <w:rsid w:val="00C32060"/>
    <w:rsid w:val="00C321C2"/>
    <w:rsid w:val="00C328DB"/>
    <w:rsid w:val="00C32978"/>
    <w:rsid w:val="00C33876"/>
    <w:rsid w:val="00C33A7E"/>
    <w:rsid w:val="00C35431"/>
    <w:rsid w:val="00C3606F"/>
    <w:rsid w:val="00C361A2"/>
    <w:rsid w:val="00C365B7"/>
    <w:rsid w:val="00C366A3"/>
    <w:rsid w:val="00C36C17"/>
    <w:rsid w:val="00C36D60"/>
    <w:rsid w:val="00C37085"/>
    <w:rsid w:val="00C3715D"/>
    <w:rsid w:val="00C405BE"/>
    <w:rsid w:val="00C40DC4"/>
    <w:rsid w:val="00C40E6F"/>
    <w:rsid w:val="00C414B7"/>
    <w:rsid w:val="00C422BF"/>
    <w:rsid w:val="00C430B9"/>
    <w:rsid w:val="00C440E3"/>
    <w:rsid w:val="00C4433C"/>
    <w:rsid w:val="00C449B4"/>
    <w:rsid w:val="00C45726"/>
    <w:rsid w:val="00C45CA7"/>
    <w:rsid w:val="00C512AC"/>
    <w:rsid w:val="00C52F7B"/>
    <w:rsid w:val="00C533AD"/>
    <w:rsid w:val="00C53D87"/>
    <w:rsid w:val="00C54CDC"/>
    <w:rsid w:val="00C55E6A"/>
    <w:rsid w:val="00C56046"/>
    <w:rsid w:val="00C566A2"/>
    <w:rsid w:val="00C57195"/>
    <w:rsid w:val="00C60578"/>
    <w:rsid w:val="00C60646"/>
    <w:rsid w:val="00C614AE"/>
    <w:rsid w:val="00C625F0"/>
    <w:rsid w:val="00C63E30"/>
    <w:rsid w:val="00C6402C"/>
    <w:rsid w:val="00C655A1"/>
    <w:rsid w:val="00C6685E"/>
    <w:rsid w:val="00C66D42"/>
    <w:rsid w:val="00C72AA3"/>
    <w:rsid w:val="00C72F54"/>
    <w:rsid w:val="00C73055"/>
    <w:rsid w:val="00C739CE"/>
    <w:rsid w:val="00C74171"/>
    <w:rsid w:val="00C74C19"/>
    <w:rsid w:val="00C75FB3"/>
    <w:rsid w:val="00C7631E"/>
    <w:rsid w:val="00C76692"/>
    <w:rsid w:val="00C821D5"/>
    <w:rsid w:val="00C822BA"/>
    <w:rsid w:val="00C83D0E"/>
    <w:rsid w:val="00C84169"/>
    <w:rsid w:val="00C84959"/>
    <w:rsid w:val="00C85B06"/>
    <w:rsid w:val="00C86DE5"/>
    <w:rsid w:val="00C87386"/>
    <w:rsid w:val="00C87595"/>
    <w:rsid w:val="00C905FF"/>
    <w:rsid w:val="00C92542"/>
    <w:rsid w:val="00C93B83"/>
    <w:rsid w:val="00C94803"/>
    <w:rsid w:val="00C9493C"/>
    <w:rsid w:val="00C94A70"/>
    <w:rsid w:val="00C94B28"/>
    <w:rsid w:val="00C96C81"/>
    <w:rsid w:val="00C97316"/>
    <w:rsid w:val="00C976DB"/>
    <w:rsid w:val="00CA00DF"/>
    <w:rsid w:val="00CA0208"/>
    <w:rsid w:val="00CA060A"/>
    <w:rsid w:val="00CA0BE1"/>
    <w:rsid w:val="00CA0FFA"/>
    <w:rsid w:val="00CA133C"/>
    <w:rsid w:val="00CA2370"/>
    <w:rsid w:val="00CA2497"/>
    <w:rsid w:val="00CA2EA0"/>
    <w:rsid w:val="00CA3773"/>
    <w:rsid w:val="00CA47B9"/>
    <w:rsid w:val="00CA57A5"/>
    <w:rsid w:val="00CA59B9"/>
    <w:rsid w:val="00CA60F8"/>
    <w:rsid w:val="00CA62C4"/>
    <w:rsid w:val="00CB00B5"/>
    <w:rsid w:val="00CB0FCC"/>
    <w:rsid w:val="00CB242E"/>
    <w:rsid w:val="00CB3173"/>
    <w:rsid w:val="00CB3D7D"/>
    <w:rsid w:val="00CB4861"/>
    <w:rsid w:val="00CB6896"/>
    <w:rsid w:val="00CB6B05"/>
    <w:rsid w:val="00CB7168"/>
    <w:rsid w:val="00CC0BC6"/>
    <w:rsid w:val="00CC1C0F"/>
    <w:rsid w:val="00CC41EA"/>
    <w:rsid w:val="00CC4453"/>
    <w:rsid w:val="00CC523A"/>
    <w:rsid w:val="00CC5E76"/>
    <w:rsid w:val="00CC6010"/>
    <w:rsid w:val="00CC6BD7"/>
    <w:rsid w:val="00CC74AD"/>
    <w:rsid w:val="00CC7D95"/>
    <w:rsid w:val="00CD1774"/>
    <w:rsid w:val="00CD1ACA"/>
    <w:rsid w:val="00CD37DB"/>
    <w:rsid w:val="00CD388E"/>
    <w:rsid w:val="00CD7420"/>
    <w:rsid w:val="00CD7D68"/>
    <w:rsid w:val="00CE124C"/>
    <w:rsid w:val="00CE212B"/>
    <w:rsid w:val="00CE212F"/>
    <w:rsid w:val="00CE23F1"/>
    <w:rsid w:val="00CE2488"/>
    <w:rsid w:val="00CE36D3"/>
    <w:rsid w:val="00CE4246"/>
    <w:rsid w:val="00CE4DAE"/>
    <w:rsid w:val="00CE5A25"/>
    <w:rsid w:val="00CE6F4F"/>
    <w:rsid w:val="00CE74BE"/>
    <w:rsid w:val="00CE78A1"/>
    <w:rsid w:val="00CE7A7A"/>
    <w:rsid w:val="00CF00F6"/>
    <w:rsid w:val="00CF0937"/>
    <w:rsid w:val="00CF0C01"/>
    <w:rsid w:val="00CF1189"/>
    <w:rsid w:val="00CF300E"/>
    <w:rsid w:val="00CF3886"/>
    <w:rsid w:val="00CF3A34"/>
    <w:rsid w:val="00CF42A0"/>
    <w:rsid w:val="00CF44CA"/>
    <w:rsid w:val="00CF5958"/>
    <w:rsid w:val="00CF642C"/>
    <w:rsid w:val="00CF6AA8"/>
    <w:rsid w:val="00D0184E"/>
    <w:rsid w:val="00D05C89"/>
    <w:rsid w:val="00D069A1"/>
    <w:rsid w:val="00D079A2"/>
    <w:rsid w:val="00D1071F"/>
    <w:rsid w:val="00D10B8C"/>
    <w:rsid w:val="00D10D97"/>
    <w:rsid w:val="00D110C0"/>
    <w:rsid w:val="00D110F9"/>
    <w:rsid w:val="00D11775"/>
    <w:rsid w:val="00D11EE3"/>
    <w:rsid w:val="00D1255D"/>
    <w:rsid w:val="00D1266F"/>
    <w:rsid w:val="00D12DEB"/>
    <w:rsid w:val="00D12EA2"/>
    <w:rsid w:val="00D131E7"/>
    <w:rsid w:val="00D1386E"/>
    <w:rsid w:val="00D14E20"/>
    <w:rsid w:val="00D14FE2"/>
    <w:rsid w:val="00D156F1"/>
    <w:rsid w:val="00D15BE6"/>
    <w:rsid w:val="00D15EE4"/>
    <w:rsid w:val="00D16033"/>
    <w:rsid w:val="00D165BA"/>
    <w:rsid w:val="00D1677F"/>
    <w:rsid w:val="00D1695A"/>
    <w:rsid w:val="00D16DB1"/>
    <w:rsid w:val="00D173E2"/>
    <w:rsid w:val="00D1776B"/>
    <w:rsid w:val="00D1781C"/>
    <w:rsid w:val="00D20114"/>
    <w:rsid w:val="00D21F02"/>
    <w:rsid w:val="00D228F7"/>
    <w:rsid w:val="00D240BA"/>
    <w:rsid w:val="00D252F0"/>
    <w:rsid w:val="00D26E0D"/>
    <w:rsid w:val="00D32CDF"/>
    <w:rsid w:val="00D34DF5"/>
    <w:rsid w:val="00D34FD0"/>
    <w:rsid w:val="00D36C96"/>
    <w:rsid w:val="00D37F79"/>
    <w:rsid w:val="00D420D5"/>
    <w:rsid w:val="00D4213B"/>
    <w:rsid w:val="00D428EB"/>
    <w:rsid w:val="00D42D5E"/>
    <w:rsid w:val="00D4417B"/>
    <w:rsid w:val="00D450DD"/>
    <w:rsid w:val="00D45674"/>
    <w:rsid w:val="00D46C0E"/>
    <w:rsid w:val="00D46D93"/>
    <w:rsid w:val="00D503B3"/>
    <w:rsid w:val="00D506E7"/>
    <w:rsid w:val="00D507BA"/>
    <w:rsid w:val="00D50F94"/>
    <w:rsid w:val="00D52236"/>
    <w:rsid w:val="00D5297C"/>
    <w:rsid w:val="00D52F17"/>
    <w:rsid w:val="00D54027"/>
    <w:rsid w:val="00D5517D"/>
    <w:rsid w:val="00D552B5"/>
    <w:rsid w:val="00D57172"/>
    <w:rsid w:val="00D57371"/>
    <w:rsid w:val="00D57A12"/>
    <w:rsid w:val="00D57A4E"/>
    <w:rsid w:val="00D6035E"/>
    <w:rsid w:val="00D60681"/>
    <w:rsid w:val="00D6082B"/>
    <w:rsid w:val="00D61284"/>
    <w:rsid w:val="00D61C19"/>
    <w:rsid w:val="00D632C5"/>
    <w:rsid w:val="00D63C8E"/>
    <w:rsid w:val="00D6447B"/>
    <w:rsid w:val="00D720C5"/>
    <w:rsid w:val="00D72121"/>
    <w:rsid w:val="00D72CCB"/>
    <w:rsid w:val="00D73049"/>
    <w:rsid w:val="00D73CB2"/>
    <w:rsid w:val="00D73D69"/>
    <w:rsid w:val="00D7476D"/>
    <w:rsid w:val="00D75B01"/>
    <w:rsid w:val="00D75C37"/>
    <w:rsid w:val="00D760C1"/>
    <w:rsid w:val="00D76AF5"/>
    <w:rsid w:val="00D80578"/>
    <w:rsid w:val="00D8131E"/>
    <w:rsid w:val="00D82697"/>
    <w:rsid w:val="00D83479"/>
    <w:rsid w:val="00D86B1C"/>
    <w:rsid w:val="00D87C22"/>
    <w:rsid w:val="00D902DB"/>
    <w:rsid w:val="00D905F2"/>
    <w:rsid w:val="00D90D96"/>
    <w:rsid w:val="00D9325F"/>
    <w:rsid w:val="00D93282"/>
    <w:rsid w:val="00D93284"/>
    <w:rsid w:val="00D94712"/>
    <w:rsid w:val="00D94CC4"/>
    <w:rsid w:val="00D95E96"/>
    <w:rsid w:val="00D96010"/>
    <w:rsid w:val="00D96982"/>
    <w:rsid w:val="00D96CF6"/>
    <w:rsid w:val="00D9711D"/>
    <w:rsid w:val="00D974C0"/>
    <w:rsid w:val="00D977C0"/>
    <w:rsid w:val="00DA29D2"/>
    <w:rsid w:val="00DA2B7F"/>
    <w:rsid w:val="00DA2E71"/>
    <w:rsid w:val="00DA4DB0"/>
    <w:rsid w:val="00DA6169"/>
    <w:rsid w:val="00DA6C55"/>
    <w:rsid w:val="00DA7A88"/>
    <w:rsid w:val="00DB11D1"/>
    <w:rsid w:val="00DB120B"/>
    <w:rsid w:val="00DB1A74"/>
    <w:rsid w:val="00DB1E9C"/>
    <w:rsid w:val="00DB2461"/>
    <w:rsid w:val="00DB2F24"/>
    <w:rsid w:val="00DB3A21"/>
    <w:rsid w:val="00DB3CF5"/>
    <w:rsid w:val="00DB48F4"/>
    <w:rsid w:val="00DB5588"/>
    <w:rsid w:val="00DB60B5"/>
    <w:rsid w:val="00DB704F"/>
    <w:rsid w:val="00DC03EC"/>
    <w:rsid w:val="00DC0723"/>
    <w:rsid w:val="00DC0954"/>
    <w:rsid w:val="00DC162B"/>
    <w:rsid w:val="00DC2A6E"/>
    <w:rsid w:val="00DC4799"/>
    <w:rsid w:val="00DC4934"/>
    <w:rsid w:val="00DC4B44"/>
    <w:rsid w:val="00DC4F4C"/>
    <w:rsid w:val="00DC5F42"/>
    <w:rsid w:val="00DC6391"/>
    <w:rsid w:val="00DC6B2F"/>
    <w:rsid w:val="00DC6F14"/>
    <w:rsid w:val="00DC71FC"/>
    <w:rsid w:val="00DC7FCC"/>
    <w:rsid w:val="00DD09DF"/>
    <w:rsid w:val="00DD1A33"/>
    <w:rsid w:val="00DD1D8D"/>
    <w:rsid w:val="00DD4299"/>
    <w:rsid w:val="00DD4A75"/>
    <w:rsid w:val="00DD4E65"/>
    <w:rsid w:val="00DD5DB2"/>
    <w:rsid w:val="00DD5EBA"/>
    <w:rsid w:val="00DE0445"/>
    <w:rsid w:val="00DE094A"/>
    <w:rsid w:val="00DE1C70"/>
    <w:rsid w:val="00DE208D"/>
    <w:rsid w:val="00DE226C"/>
    <w:rsid w:val="00DE3F59"/>
    <w:rsid w:val="00DE54B6"/>
    <w:rsid w:val="00DE6464"/>
    <w:rsid w:val="00DE7090"/>
    <w:rsid w:val="00DE7859"/>
    <w:rsid w:val="00DE7D19"/>
    <w:rsid w:val="00DE7DB2"/>
    <w:rsid w:val="00DF018E"/>
    <w:rsid w:val="00DF0874"/>
    <w:rsid w:val="00DF2DC9"/>
    <w:rsid w:val="00DF391F"/>
    <w:rsid w:val="00DF411B"/>
    <w:rsid w:val="00DF566E"/>
    <w:rsid w:val="00DF6ADE"/>
    <w:rsid w:val="00DF70E4"/>
    <w:rsid w:val="00E011DA"/>
    <w:rsid w:val="00E018BE"/>
    <w:rsid w:val="00E01B60"/>
    <w:rsid w:val="00E021E6"/>
    <w:rsid w:val="00E0232E"/>
    <w:rsid w:val="00E02430"/>
    <w:rsid w:val="00E03D31"/>
    <w:rsid w:val="00E05FE2"/>
    <w:rsid w:val="00E07BB8"/>
    <w:rsid w:val="00E07E5C"/>
    <w:rsid w:val="00E102E4"/>
    <w:rsid w:val="00E108CA"/>
    <w:rsid w:val="00E10F78"/>
    <w:rsid w:val="00E1174E"/>
    <w:rsid w:val="00E13096"/>
    <w:rsid w:val="00E13987"/>
    <w:rsid w:val="00E15680"/>
    <w:rsid w:val="00E158E9"/>
    <w:rsid w:val="00E16303"/>
    <w:rsid w:val="00E170DE"/>
    <w:rsid w:val="00E17CA7"/>
    <w:rsid w:val="00E21E40"/>
    <w:rsid w:val="00E224CE"/>
    <w:rsid w:val="00E22F38"/>
    <w:rsid w:val="00E23348"/>
    <w:rsid w:val="00E24F09"/>
    <w:rsid w:val="00E258DD"/>
    <w:rsid w:val="00E269C9"/>
    <w:rsid w:val="00E272EF"/>
    <w:rsid w:val="00E3010A"/>
    <w:rsid w:val="00E317BD"/>
    <w:rsid w:val="00E317C5"/>
    <w:rsid w:val="00E31C04"/>
    <w:rsid w:val="00E32C2E"/>
    <w:rsid w:val="00E33B12"/>
    <w:rsid w:val="00E33E22"/>
    <w:rsid w:val="00E33E5F"/>
    <w:rsid w:val="00E34251"/>
    <w:rsid w:val="00E34526"/>
    <w:rsid w:val="00E35FE3"/>
    <w:rsid w:val="00E36B7A"/>
    <w:rsid w:val="00E376A8"/>
    <w:rsid w:val="00E376FA"/>
    <w:rsid w:val="00E37EED"/>
    <w:rsid w:val="00E40191"/>
    <w:rsid w:val="00E420A6"/>
    <w:rsid w:val="00E42B01"/>
    <w:rsid w:val="00E42B3A"/>
    <w:rsid w:val="00E43670"/>
    <w:rsid w:val="00E43951"/>
    <w:rsid w:val="00E43D0A"/>
    <w:rsid w:val="00E446BE"/>
    <w:rsid w:val="00E44CC0"/>
    <w:rsid w:val="00E453F2"/>
    <w:rsid w:val="00E46F6F"/>
    <w:rsid w:val="00E4780B"/>
    <w:rsid w:val="00E5162B"/>
    <w:rsid w:val="00E51D3D"/>
    <w:rsid w:val="00E55771"/>
    <w:rsid w:val="00E56054"/>
    <w:rsid w:val="00E56FBB"/>
    <w:rsid w:val="00E61383"/>
    <w:rsid w:val="00E6157A"/>
    <w:rsid w:val="00E61D15"/>
    <w:rsid w:val="00E62EE7"/>
    <w:rsid w:val="00E6302A"/>
    <w:rsid w:val="00E63507"/>
    <w:rsid w:val="00E6363E"/>
    <w:rsid w:val="00E646B0"/>
    <w:rsid w:val="00E648F0"/>
    <w:rsid w:val="00E64A4E"/>
    <w:rsid w:val="00E64BF5"/>
    <w:rsid w:val="00E65762"/>
    <w:rsid w:val="00E65DFD"/>
    <w:rsid w:val="00E67C32"/>
    <w:rsid w:val="00E74399"/>
    <w:rsid w:val="00E74512"/>
    <w:rsid w:val="00E74702"/>
    <w:rsid w:val="00E754FA"/>
    <w:rsid w:val="00E75E37"/>
    <w:rsid w:val="00E7714C"/>
    <w:rsid w:val="00E77529"/>
    <w:rsid w:val="00E80488"/>
    <w:rsid w:val="00E82560"/>
    <w:rsid w:val="00E8370C"/>
    <w:rsid w:val="00E83EEA"/>
    <w:rsid w:val="00E842C5"/>
    <w:rsid w:val="00E855BD"/>
    <w:rsid w:val="00E8619C"/>
    <w:rsid w:val="00E86EB7"/>
    <w:rsid w:val="00E86FF0"/>
    <w:rsid w:val="00E90121"/>
    <w:rsid w:val="00E905F1"/>
    <w:rsid w:val="00E91303"/>
    <w:rsid w:val="00E913C3"/>
    <w:rsid w:val="00E91409"/>
    <w:rsid w:val="00E926AC"/>
    <w:rsid w:val="00E93E6D"/>
    <w:rsid w:val="00E941E5"/>
    <w:rsid w:val="00E9485A"/>
    <w:rsid w:val="00E94B43"/>
    <w:rsid w:val="00E9598A"/>
    <w:rsid w:val="00E96E69"/>
    <w:rsid w:val="00EA0420"/>
    <w:rsid w:val="00EA0B4E"/>
    <w:rsid w:val="00EA0CB4"/>
    <w:rsid w:val="00EA0F60"/>
    <w:rsid w:val="00EA16DD"/>
    <w:rsid w:val="00EA1DBB"/>
    <w:rsid w:val="00EA2C22"/>
    <w:rsid w:val="00EA3AD6"/>
    <w:rsid w:val="00EA5429"/>
    <w:rsid w:val="00EA5625"/>
    <w:rsid w:val="00EA5865"/>
    <w:rsid w:val="00EA5C6C"/>
    <w:rsid w:val="00EA7A49"/>
    <w:rsid w:val="00EB0301"/>
    <w:rsid w:val="00EB312B"/>
    <w:rsid w:val="00EB4752"/>
    <w:rsid w:val="00EB483A"/>
    <w:rsid w:val="00EB50DE"/>
    <w:rsid w:val="00EB5F3B"/>
    <w:rsid w:val="00EB787B"/>
    <w:rsid w:val="00EB797C"/>
    <w:rsid w:val="00EB7EBB"/>
    <w:rsid w:val="00EC0540"/>
    <w:rsid w:val="00EC0667"/>
    <w:rsid w:val="00EC0B02"/>
    <w:rsid w:val="00EC2827"/>
    <w:rsid w:val="00EC2AEB"/>
    <w:rsid w:val="00EC3B0C"/>
    <w:rsid w:val="00EC3F3C"/>
    <w:rsid w:val="00EC405C"/>
    <w:rsid w:val="00EC4387"/>
    <w:rsid w:val="00EC44B3"/>
    <w:rsid w:val="00EC4E4F"/>
    <w:rsid w:val="00EC60F1"/>
    <w:rsid w:val="00EC68D3"/>
    <w:rsid w:val="00EC733B"/>
    <w:rsid w:val="00ED09A0"/>
    <w:rsid w:val="00ED16AB"/>
    <w:rsid w:val="00ED228D"/>
    <w:rsid w:val="00ED276D"/>
    <w:rsid w:val="00ED29E4"/>
    <w:rsid w:val="00ED34E9"/>
    <w:rsid w:val="00ED4CD9"/>
    <w:rsid w:val="00ED50F9"/>
    <w:rsid w:val="00ED7477"/>
    <w:rsid w:val="00EE0B0D"/>
    <w:rsid w:val="00EE12EC"/>
    <w:rsid w:val="00EE1CA4"/>
    <w:rsid w:val="00EE3949"/>
    <w:rsid w:val="00EE43EF"/>
    <w:rsid w:val="00EE7EB8"/>
    <w:rsid w:val="00EF0357"/>
    <w:rsid w:val="00EF0610"/>
    <w:rsid w:val="00EF063E"/>
    <w:rsid w:val="00EF0AE6"/>
    <w:rsid w:val="00EF22B3"/>
    <w:rsid w:val="00EF31DA"/>
    <w:rsid w:val="00EF42EB"/>
    <w:rsid w:val="00EF537B"/>
    <w:rsid w:val="00EF5A73"/>
    <w:rsid w:val="00EF66BC"/>
    <w:rsid w:val="00EF6C24"/>
    <w:rsid w:val="00EF7551"/>
    <w:rsid w:val="00EF75A2"/>
    <w:rsid w:val="00F0052D"/>
    <w:rsid w:val="00F01500"/>
    <w:rsid w:val="00F02A0E"/>
    <w:rsid w:val="00F02D7D"/>
    <w:rsid w:val="00F03639"/>
    <w:rsid w:val="00F06F17"/>
    <w:rsid w:val="00F10260"/>
    <w:rsid w:val="00F1080D"/>
    <w:rsid w:val="00F11382"/>
    <w:rsid w:val="00F129C8"/>
    <w:rsid w:val="00F132B0"/>
    <w:rsid w:val="00F13C1D"/>
    <w:rsid w:val="00F15059"/>
    <w:rsid w:val="00F15D4F"/>
    <w:rsid w:val="00F15FDE"/>
    <w:rsid w:val="00F16831"/>
    <w:rsid w:val="00F207D8"/>
    <w:rsid w:val="00F20B19"/>
    <w:rsid w:val="00F216BB"/>
    <w:rsid w:val="00F23AD0"/>
    <w:rsid w:val="00F23B2E"/>
    <w:rsid w:val="00F254A8"/>
    <w:rsid w:val="00F257B9"/>
    <w:rsid w:val="00F27B39"/>
    <w:rsid w:val="00F30850"/>
    <w:rsid w:val="00F31542"/>
    <w:rsid w:val="00F32099"/>
    <w:rsid w:val="00F32B92"/>
    <w:rsid w:val="00F35FB4"/>
    <w:rsid w:val="00F36305"/>
    <w:rsid w:val="00F369C0"/>
    <w:rsid w:val="00F36E2A"/>
    <w:rsid w:val="00F37039"/>
    <w:rsid w:val="00F37041"/>
    <w:rsid w:val="00F378B7"/>
    <w:rsid w:val="00F41D0A"/>
    <w:rsid w:val="00F422F4"/>
    <w:rsid w:val="00F42D23"/>
    <w:rsid w:val="00F43F90"/>
    <w:rsid w:val="00F44DF9"/>
    <w:rsid w:val="00F4690B"/>
    <w:rsid w:val="00F473E0"/>
    <w:rsid w:val="00F47546"/>
    <w:rsid w:val="00F50287"/>
    <w:rsid w:val="00F50F88"/>
    <w:rsid w:val="00F51266"/>
    <w:rsid w:val="00F52D8D"/>
    <w:rsid w:val="00F55481"/>
    <w:rsid w:val="00F55DD5"/>
    <w:rsid w:val="00F56386"/>
    <w:rsid w:val="00F570A1"/>
    <w:rsid w:val="00F571DF"/>
    <w:rsid w:val="00F610C9"/>
    <w:rsid w:val="00F66A5C"/>
    <w:rsid w:val="00F70A6B"/>
    <w:rsid w:val="00F70C29"/>
    <w:rsid w:val="00F70F85"/>
    <w:rsid w:val="00F71A01"/>
    <w:rsid w:val="00F72122"/>
    <w:rsid w:val="00F72A90"/>
    <w:rsid w:val="00F73BEE"/>
    <w:rsid w:val="00F74364"/>
    <w:rsid w:val="00F74535"/>
    <w:rsid w:val="00F7461E"/>
    <w:rsid w:val="00F758CA"/>
    <w:rsid w:val="00F75BEB"/>
    <w:rsid w:val="00F76577"/>
    <w:rsid w:val="00F76FD5"/>
    <w:rsid w:val="00F80820"/>
    <w:rsid w:val="00F8147D"/>
    <w:rsid w:val="00F86F72"/>
    <w:rsid w:val="00F87047"/>
    <w:rsid w:val="00F87A2D"/>
    <w:rsid w:val="00F90399"/>
    <w:rsid w:val="00F90D07"/>
    <w:rsid w:val="00F91172"/>
    <w:rsid w:val="00F931EE"/>
    <w:rsid w:val="00F935E2"/>
    <w:rsid w:val="00F93F7B"/>
    <w:rsid w:val="00F94E40"/>
    <w:rsid w:val="00F96651"/>
    <w:rsid w:val="00F96A54"/>
    <w:rsid w:val="00F96DFC"/>
    <w:rsid w:val="00F97297"/>
    <w:rsid w:val="00F97E45"/>
    <w:rsid w:val="00FA1BE9"/>
    <w:rsid w:val="00FA1DA0"/>
    <w:rsid w:val="00FA23CA"/>
    <w:rsid w:val="00FA2F46"/>
    <w:rsid w:val="00FA37CB"/>
    <w:rsid w:val="00FA3A85"/>
    <w:rsid w:val="00FA50A1"/>
    <w:rsid w:val="00FA54A3"/>
    <w:rsid w:val="00FA5E50"/>
    <w:rsid w:val="00FA5E9E"/>
    <w:rsid w:val="00FA62A8"/>
    <w:rsid w:val="00FA72E8"/>
    <w:rsid w:val="00FA7C16"/>
    <w:rsid w:val="00FB01D3"/>
    <w:rsid w:val="00FB1CE4"/>
    <w:rsid w:val="00FB2C68"/>
    <w:rsid w:val="00FB4C15"/>
    <w:rsid w:val="00FB64B1"/>
    <w:rsid w:val="00FB7460"/>
    <w:rsid w:val="00FB7E60"/>
    <w:rsid w:val="00FC053F"/>
    <w:rsid w:val="00FC07FA"/>
    <w:rsid w:val="00FC173C"/>
    <w:rsid w:val="00FC19E8"/>
    <w:rsid w:val="00FC1E34"/>
    <w:rsid w:val="00FC3561"/>
    <w:rsid w:val="00FC381E"/>
    <w:rsid w:val="00FC5064"/>
    <w:rsid w:val="00FC525D"/>
    <w:rsid w:val="00FC5DC2"/>
    <w:rsid w:val="00FC71DB"/>
    <w:rsid w:val="00FC7554"/>
    <w:rsid w:val="00FD1149"/>
    <w:rsid w:val="00FD1402"/>
    <w:rsid w:val="00FD16C8"/>
    <w:rsid w:val="00FD27DA"/>
    <w:rsid w:val="00FD3356"/>
    <w:rsid w:val="00FD38BD"/>
    <w:rsid w:val="00FD3A93"/>
    <w:rsid w:val="00FD3CFC"/>
    <w:rsid w:val="00FD3D32"/>
    <w:rsid w:val="00FD4115"/>
    <w:rsid w:val="00FD5704"/>
    <w:rsid w:val="00FE0B54"/>
    <w:rsid w:val="00FE1F36"/>
    <w:rsid w:val="00FE2EAF"/>
    <w:rsid w:val="00FE30F3"/>
    <w:rsid w:val="00FE3CF4"/>
    <w:rsid w:val="00FE44AF"/>
    <w:rsid w:val="00FE4887"/>
    <w:rsid w:val="00FE5652"/>
    <w:rsid w:val="00FE588C"/>
    <w:rsid w:val="00FE7096"/>
    <w:rsid w:val="00FE7B4A"/>
    <w:rsid w:val="00FE7C9E"/>
    <w:rsid w:val="00FE7FDF"/>
    <w:rsid w:val="00FF0FB2"/>
    <w:rsid w:val="00FF20F2"/>
    <w:rsid w:val="00FF2AC6"/>
    <w:rsid w:val="00FF2B59"/>
    <w:rsid w:val="00FF5519"/>
    <w:rsid w:val="00FF6E89"/>
    <w:rsid w:val="00FF705D"/>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FE15301"/>
  <w15:docId w15:val="{06BA3103-9D4F-4447-90FC-F98CEFFC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460"/>
    <w:rPr>
      <w:rFonts w:ascii="Courier" w:hAnsi="Courier"/>
      <w:sz w:val="24"/>
      <w:szCs w:val="24"/>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165"/>
    <w:pPr>
      <w:tabs>
        <w:tab w:val="center" w:pos="4320"/>
        <w:tab w:val="right" w:pos="8640"/>
      </w:tabs>
    </w:pPr>
  </w:style>
  <w:style w:type="character" w:customStyle="1" w:styleId="HeaderChar">
    <w:name w:val="Header Char"/>
    <w:link w:val="Header"/>
    <w:locked/>
    <w:rsid w:val="00ED276D"/>
    <w:rPr>
      <w:rFonts w:ascii="Courier" w:hAnsi="Courier" w:cs="Times New Roman"/>
      <w:sz w:val="24"/>
      <w:szCs w:val="24"/>
      <w:lang w:eastAsia="en-US"/>
    </w:rPr>
  </w:style>
  <w:style w:type="paragraph" w:styleId="Footer">
    <w:name w:val="footer"/>
    <w:basedOn w:val="Normal"/>
    <w:link w:val="FooterChar"/>
    <w:rsid w:val="00465165"/>
    <w:pPr>
      <w:tabs>
        <w:tab w:val="center" w:pos="4320"/>
        <w:tab w:val="right" w:pos="8640"/>
      </w:tabs>
    </w:pPr>
  </w:style>
  <w:style w:type="character" w:customStyle="1" w:styleId="FooterChar">
    <w:name w:val="Footer Char"/>
    <w:link w:val="Footer"/>
    <w:semiHidden/>
    <w:locked/>
    <w:rsid w:val="00ED276D"/>
    <w:rPr>
      <w:rFonts w:ascii="Courier" w:hAnsi="Courier" w:cs="Times New Roman"/>
      <w:sz w:val="24"/>
      <w:szCs w:val="24"/>
      <w:lang w:eastAsia="en-US"/>
    </w:rPr>
  </w:style>
  <w:style w:type="character" w:styleId="Hyperlink">
    <w:name w:val="Hyperlink"/>
    <w:rsid w:val="00465165"/>
    <w:rPr>
      <w:rFonts w:cs="Times New Roman"/>
      <w:color w:val="0000FF"/>
      <w:u w:val="single"/>
    </w:rPr>
  </w:style>
  <w:style w:type="paragraph" w:styleId="BodyTextIndent">
    <w:name w:val="Body Text Indent"/>
    <w:basedOn w:val="Normal"/>
    <w:link w:val="BodyTextIndentChar"/>
    <w:rsid w:val="00465165"/>
    <w:pPr>
      <w:tabs>
        <w:tab w:val="left" w:pos="2340"/>
        <w:tab w:val="left" w:pos="4770"/>
        <w:tab w:val="left" w:pos="5760"/>
      </w:tabs>
      <w:autoSpaceDE w:val="0"/>
      <w:autoSpaceDN w:val="0"/>
      <w:adjustRightInd w:val="0"/>
      <w:spacing w:before="60" w:after="60"/>
      <w:ind w:left="720"/>
    </w:pPr>
  </w:style>
  <w:style w:type="character" w:customStyle="1" w:styleId="BodyTextIndentChar">
    <w:name w:val="Body Text Indent Char"/>
    <w:link w:val="BodyTextIndent"/>
    <w:semiHidden/>
    <w:locked/>
    <w:rsid w:val="00ED276D"/>
    <w:rPr>
      <w:rFonts w:ascii="Courier" w:hAnsi="Courier" w:cs="Times New Roman"/>
      <w:sz w:val="24"/>
      <w:szCs w:val="24"/>
      <w:lang w:eastAsia="en-US"/>
    </w:rPr>
  </w:style>
  <w:style w:type="character" w:styleId="PageNumber">
    <w:name w:val="page number"/>
    <w:rsid w:val="00465165"/>
    <w:rPr>
      <w:rFonts w:cs="Times New Roman"/>
    </w:rPr>
  </w:style>
  <w:style w:type="paragraph" w:styleId="BalloonText">
    <w:name w:val="Balloon Text"/>
    <w:basedOn w:val="Normal"/>
    <w:link w:val="BalloonTextChar"/>
    <w:semiHidden/>
    <w:rsid w:val="00FB7460"/>
    <w:rPr>
      <w:rFonts w:ascii="Calibri" w:hAnsi="Calibri"/>
      <w:sz w:val="20"/>
      <w:szCs w:val="20"/>
    </w:rPr>
  </w:style>
  <w:style w:type="character" w:customStyle="1" w:styleId="BalloonTextChar">
    <w:name w:val="Balloon Text Char"/>
    <w:link w:val="BalloonText"/>
    <w:semiHidden/>
    <w:locked/>
    <w:rsid w:val="00FB7460"/>
    <w:rPr>
      <w:rFonts w:ascii="Calibri" w:hAnsi="Calibri"/>
    </w:rPr>
  </w:style>
  <w:style w:type="paragraph" w:customStyle="1" w:styleId="BulletCS">
    <w:name w:val="Bullet CS"/>
    <w:basedOn w:val="Normal"/>
    <w:rsid w:val="00465165"/>
    <w:pPr>
      <w:numPr>
        <w:numId w:val="1"/>
      </w:numPr>
    </w:pPr>
    <w:rPr>
      <w:rFonts w:ascii="Times New Roman" w:hAnsi="Times New Roman"/>
      <w:sz w:val="20"/>
      <w:szCs w:val="20"/>
    </w:rPr>
  </w:style>
  <w:style w:type="paragraph" w:customStyle="1" w:styleId="ActionBullet">
    <w:name w:val="Action Bullet"/>
    <w:basedOn w:val="Normal"/>
    <w:rsid w:val="00465165"/>
    <w:pPr>
      <w:numPr>
        <w:numId w:val="2"/>
      </w:numPr>
      <w:tabs>
        <w:tab w:val="left" w:pos="576"/>
      </w:tabs>
      <w:autoSpaceDE w:val="0"/>
      <w:autoSpaceDN w:val="0"/>
      <w:adjustRightInd w:val="0"/>
      <w:spacing w:before="60" w:after="60"/>
      <w:ind w:left="576" w:hanging="576"/>
    </w:pPr>
    <w:rPr>
      <w:rFonts w:ascii="Calibri" w:hAnsi="Calibri"/>
      <w:color w:val="000000"/>
      <w:lang w:val="en-US"/>
    </w:rPr>
  </w:style>
  <w:style w:type="paragraph" w:customStyle="1" w:styleId="DecisionBullet">
    <w:name w:val="Decision Bullet"/>
    <w:basedOn w:val="Normal"/>
    <w:autoRedefine/>
    <w:rsid w:val="00362F9E"/>
    <w:pPr>
      <w:tabs>
        <w:tab w:val="left" w:pos="604"/>
      </w:tabs>
      <w:autoSpaceDE w:val="0"/>
      <w:autoSpaceDN w:val="0"/>
      <w:adjustRightInd w:val="0"/>
      <w:spacing w:before="60" w:after="60"/>
    </w:pPr>
    <w:rPr>
      <w:rFonts w:ascii="Arial" w:eastAsia="MS Mincho" w:hAnsi="Arial" w:cs="Arial"/>
      <w:color w:val="000000"/>
      <w:sz w:val="22"/>
      <w:szCs w:val="22"/>
      <w:lang w:val="en-US"/>
    </w:rPr>
  </w:style>
  <w:style w:type="paragraph" w:styleId="ListParagraph">
    <w:name w:val="List Paragraph"/>
    <w:basedOn w:val="Normal"/>
    <w:uiPriority w:val="34"/>
    <w:qFormat/>
    <w:rsid w:val="00886076"/>
    <w:pPr>
      <w:ind w:left="720"/>
      <w:contextualSpacing/>
    </w:pPr>
  </w:style>
  <w:style w:type="table" w:styleId="TableGrid">
    <w:name w:val="Table Grid"/>
    <w:basedOn w:val="TableNormal"/>
    <w:locked/>
    <w:rsid w:val="00FC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67943"/>
    <w:rPr>
      <w:sz w:val="16"/>
      <w:szCs w:val="16"/>
    </w:rPr>
  </w:style>
  <w:style w:type="paragraph" w:styleId="CommentText">
    <w:name w:val="annotation text"/>
    <w:basedOn w:val="Normal"/>
    <w:link w:val="CommentTextChar"/>
    <w:uiPriority w:val="99"/>
    <w:semiHidden/>
    <w:rsid w:val="00467943"/>
    <w:rPr>
      <w:sz w:val="20"/>
      <w:szCs w:val="20"/>
    </w:rPr>
  </w:style>
  <w:style w:type="paragraph" w:styleId="CommentSubject">
    <w:name w:val="annotation subject"/>
    <w:basedOn w:val="CommentText"/>
    <w:next w:val="CommentText"/>
    <w:semiHidden/>
    <w:rsid w:val="00467943"/>
    <w:rPr>
      <w:b/>
      <w:bCs/>
    </w:rPr>
  </w:style>
  <w:style w:type="character" w:styleId="Strong">
    <w:name w:val="Strong"/>
    <w:qFormat/>
    <w:locked/>
    <w:rsid w:val="003A32A9"/>
    <w:rPr>
      <w:b/>
      <w:bCs/>
    </w:rPr>
  </w:style>
  <w:style w:type="paragraph" w:styleId="Revision">
    <w:name w:val="Revision"/>
    <w:hidden/>
    <w:uiPriority w:val="99"/>
    <w:semiHidden/>
    <w:rsid w:val="006A6B60"/>
    <w:rPr>
      <w:rFonts w:ascii="Courier" w:hAnsi="Courier"/>
      <w:sz w:val="24"/>
      <w:szCs w:val="24"/>
      <w:lang w:val="en-CA"/>
    </w:rPr>
  </w:style>
  <w:style w:type="character" w:styleId="Emphasis">
    <w:name w:val="Emphasis"/>
    <w:qFormat/>
    <w:locked/>
    <w:rsid w:val="00EC60F1"/>
    <w:rPr>
      <w:i/>
      <w:iCs/>
    </w:rPr>
  </w:style>
  <w:style w:type="character" w:styleId="FollowedHyperlink">
    <w:name w:val="FollowedHyperlink"/>
    <w:rsid w:val="004D6560"/>
    <w:rPr>
      <w:color w:val="800080"/>
      <w:u w:val="single"/>
    </w:rPr>
  </w:style>
  <w:style w:type="paragraph" w:styleId="NoSpacing">
    <w:name w:val="No Spacing"/>
    <w:uiPriority w:val="1"/>
    <w:qFormat/>
    <w:rsid w:val="00694B48"/>
    <w:rPr>
      <w:rFonts w:ascii="Courier" w:hAnsi="Courier"/>
      <w:sz w:val="24"/>
      <w:szCs w:val="24"/>
      <w:lang w:val="en-CA"/>
    </w:rPr>
  </w:style>
  <w:style w:type="paragraph" w:customStyle="1" w:styleId="PurposeBullet">
    <w:name w:val="Purpose Bullet"/>
    <w:basedOn w:val="Normal"/>
    <w:link w:val="PurposeBulletChar"/>
    <w:qFormat/>
    <w:rsid w:val="00080BA5"/>
    <w:pPr>
      <w:numPr>
        <w:numId w:val="4"/>
      </w:numPr>
      <w:tabs>
        <w:tab w:val="left" w:pos="360"/>
      </w:tabs>
      <w:spacing w:before="220" w:after="220"/>
      <w:ind w:left="360"/>
    </w:pPr>
    <w:rPr>
      <w:rFonts w:ascii="Arial" w:hAnsi="Arial" w:cs="Arial"/>
      <w:sz w:val="22"/>
      <w:szCs w:val="22"/>
      <w:lang w:eastAsia="en-CA"/>
    </w:rPr>
  </w:style>
  <w:style w:type="character" w:customStyle="1" w:styleId="PurposeBulletChar">
    <w:name w:val="Purpose Bullet Char"/>
    <w:basedOn w:val="DefaultParagraphFont"/>
    <w:link w:val="PurposeBullet"/>
    <w:rsid w:val="00080BA5"/>
    <w:rPr>
      <w:rFonts w:ascii="Arial" w:hAnsi="Arial" w:cs="Arial"/>
      <w:sz w:val="22"/>
      <w:szCs w:val="22"/>
      <w:lang w:val="en-CA" w:eastAsia="en-CA"/>
    </w:rPr>
  </w:style>
  <w:style w:type="character" w:customStyle="1" w:styleId="CommentTextChar">
    <w:name w:val="Comment Text Char"/>
    <w:basedOn w:val="DefaultParagraphFont"/>
    <w:link w:val="CommentText"/>
    <w:uiPriority w:val="99"/>
    <w:semiHidden/>
    <w:rsid w:val="00080BA5"/>
    <w:rPr>
      <w:rFonts w:ascii="Courier" w:hAnsi="Courier"/>
      <w:lang w:val="en-CA"/>
    </w:rPr>
  </w:style>
  <w:style w:type="paragraph" w:styleId="NormalWeb">
    <w:name w:val="Normal (Web)"/>
    <w:basedOn w:val="Normal"/>
    <w:uiPriority w:val="99"/>
    <w:unhideWhenUsed/>
    <w:rsid w:val="00757DC0"/>
    <w:pPr>
      <w:spacing w:before="100" w:beforeAutospacing="1" w:after="100" w:afterAutospacing="1"/>
    </w:pPr>
    <w:rPr>
      <w:rFonts w:ascii="Times New Roman" w:hAnsi="Times New Roman"/>
      <w:lang w:val="en-US"/>
    </w:rPr>
  </w:style>
  <w:style w:type="paragraph" w:customStyle="1" w:styleId="p1">
    <w:name w:val="p1"/>
    <w:basedOn w:val="Normal"/>
    <w:rsid w:val="00696B70"/>
    <w:pPr>
      <w:spacing w:before="100" w:beforeAutospacing="1" w:after="100" w:afterAutospacing="1"/>
    </w:pPr>
    <w:rPr>
      <w:rFonts w:ascii="Times New Roman" w:eastAsiaTheme="minorHAnsi" w:hAnsi="Times New Roman"/>
      <w:lang w:val="en-US"/>
    </w:rPr>
  </w:style>
  <w:style w:type="paragraph" w:customStyle="1" w:styleId="p2">
    <w:name w:val="p2"/>
    <w:basedOn w:val="Normal"/>
    <w:rsid w:val="00696B70"/>
    <w:pPr>
      <w:spacing w:before="100" w:beforeAutospacing="1" w:after="100" w:afterAutospacing="1"/>
    </w:pPr>
    <w:rPr>
      <w:rFonts w:ascii="Times New Roman" w:eastAsiaTheme="minorHAnsi" w:hAnsi="Times New Roman"/>
      <w:lang w:val="en-US"/>
    </w:rPr>
  </w:style>
  <w:style w:type="character" w:customStyle="1" w:styleId="s1">
    <w:name w:val="s1"/>
    <w:basedOn w:val="DefaultParagraphFont"/>
    <w:rsid w:val="00696B70"/>
  </w:style>
  <w:style w:type="character" w:customStyle="1" w:styleId="s2">
    <w:name w:val="s2"/>
    <w:basedOn w:val="DefaultParagraphFont"/>
    <w:rsid w:val="00696B70"/>
  </w:style>
  <w:style w:type="character" w:customStyle="1" w:styleId="apple-tab-span">
    <w:name w:val="apple-tab-span"/>
    <w:basedOn w:val="DefaultParagraphFont"/>
    <w:rsid w:val="0069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3859">
      <w:bodyDiv w:val="1"/>
      <w:marLeft w:val="0"/>
      <w:marRight w:val="0"/>
      <w:marTop w:val="0"/>
      <w:marBottom w:val="0"/>
      <w:divBdr>
        <w:top w:val="none" w:sz="0" w:space="0" w:color="auto"/>
        <w:left w:val="none" w:sz="0" w:space="0" w:color="auto"/>
        <w:bottom w:val="none" w:sz="0" w:space="0" w:color="auto"/>
        <w:right w:val="none" w:sz="0" w:space="0" w:color="auto"/>
      </w:divBdr>
    </w:div>
    <w:div w:id="231503565">
      <w:bodyDiv w:val="1"/>
      <w:marLeft w:val="0"/>
      <w:marRight w:val="0"/>
      <w:marTop w:val="0"/>
      <w:marBottom w:val="0"/>
      <w:divBdr>
        <w:top w:val="none" w:sz="0" w:space="0" w:color="auto"/>
        <w:left w:val="none" w:sz="0" w:space="0" w:color="auto"/>
        <w:bottom w:val="none" w:sz="0" w:space="0" w:color="auto"/>
        <w:right w:val="none" w:sz="0" w:space="0" w:color="auto"/>
      </w:divBdr>
    </w:div>
    <w:div w:id="303462845">
      <w:bodyDiv w:val="1"/>
      <w:marLeft w:val="0"/>
      <w:marRight w:val="0"/>
      <w:marTop w:val="0"/>
      <w:marBottom w:val="0"/>
      <w:divBdr>
        <w:top w:val="none" w:sz="0" w:space="0" w:color="auto"/>
        <w:left w:val="none" w:sz="0" w:space="0" w:color="auto"/>
        <w:bottom w:val="none" w:sz="0" w:space="0" w:color="auto"/>
        <w:right w:val="none" w:sz="0" w:space="0" w:color="auto"/>
      </w:divBdr>
    </w:div>
    <w:div w:id="426314252">
      <w:bodyDiv w:val="1"/>
      <w:marLeft w:val="30"/>
      <w:marRight w:val="30"/>
      <w:marTop w:val="0"/>
      <w:marBottom w:val="0"/>
      <w:divBdr>
        <w:top w:val="none" w:sz="0" w:space="0" w:color="auto"/>
        <w:left w:val="none" w:sz="0" w:space="0" w:color="auto"/>
        <w:bottom w:val="none" w:sz="0" w:space="0" w:color="auto"/>
        <w:right w:val="none" w:sz="0" w:space="0" w:color="auto"/>
      </w:divBdr>
      <w:divsChild>
        <w:div w:id="1250459614">
          <w:marLeft w:val="0"/>
          <w:marRight w:val="0"/>
          <w:marTop w:val="0"/>
          <w:marBottom w:val="0"/>
          <w:divBdr>
            <w:top w:val="none" w:sz="0" w:space="0" w:color="auto"/>
            <w:left w:val="none" w:sz="0" w:space="0" w:color="auto"/>
            <w:bottom w:val="none" w:sz="0" w:space="0" w:color="auto"/>
            <w:right w:val="none" w:sz="0" w:space="0" w:color="auto"/>
          </w:divBdr>
          <w:divsChild>
            <w:div w:id="1347946712">
              <w:marLeft w:val="0"/>
              <w:marRight w:val="0"/>
              <w:marTop w:val="0"/>
              <w:marBottom w:val="0"/>
              <w:divBdr>
                <w:top w:val="none" w:sz="0" w:space="0" w:color="auto"/>
                <w:left w:val="none" w:sz="0" w:space="0" w:color="auto"/>
                <w:bottom w:val="none" w:sz="0" w:space="0" w:color="auto"/>
                <w:right w:val="none" w:sz="0" w:space="0" w:color="auto"/>
              </w:divBdr>
              <w:divsChild>
                <w:div w:id="624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7476">
      <w:bodyDiv w:val="1"/>
      <w:marLeft w:val="0"/>
      <w:marRight w:val="0"/>
      <w:marTop w:val="0"/>
      <w:marBottom w:val="0"/>
      <w:divBdr>
        <w:top w:val="none" w:sz="0" w:space="0" w:color="auto"/>
        <w:left w:val="none" w:sz="0" w:space="0" w:color="auto"/>
        <w:bottom w:val="none" w:sz="0" w:space="0" w:color="auto"/>
        <w:right w:val="none" w:sz="0" w:space="0" w:color="auto"/>
      </w:divBdr>
    </w:div>
    <w:div w:id="619723905">
      <w:bodyDiv w:val="1"/>
      <w:marLeft w:val="30"/>
      <w:marRight w:val="30"/>
      <w:marTop w:val="0"/>
      <w:marBottom w:val="0"/>
      <w:divBdr>
        <w:top w:val="none" w:sz="0" w:space="0" w:color="auto"/>
        <w:left w:val="none" w:sz="0" w:space="0" w:color="auto"/>
        <w:bottom w:val="none" w:sz="0" w:space="0" w:color="auto"/>
        <w:right w:val="none" w:sz="0" w:space="0" w:color="auto"/>
      </w:divBdr>
      <w:divsChild>
        <w:div w:id="1975019188">
          <w:marLeft w:val="0"/>
          <w:marRight w:val="0"/>
          <w:marTop w:val="0"/>
          <w:marBottom w:val="0"/>
          <w:divBdr>
            <w:top w:val="none" w:sz="0" w:space="0" w:color="auto"/>
            <w:left w:val="none" w:sz="0" w:space="0" w:color="auto"/>
            <w:bottom w:val="none" w:sz="0" w:space="0" w:color="auto"/>
            <w:right w:val="none" w:sz="0" w:space="0" w:color="auto"/>
          </w:divBdr>
          <w:divsChild>
            <w:div w:id="432168539">
              <w:marLeft w:val="0"/>
              <w:marRight w:val="0"/>
              <w:marTop w:val="0"/>
              <w:marBottom w:val="0"/>
              <w:divBdr>
                <w:top w:val="none" w:sz="0" w:space="0" w:color="auto"/>
                <w:left w:val="none" w:sz="0" w:space="0" w:color="auto"/>
                <w:bottom w:val="none" w:sz="0" w:space="0" w:color="auto"/>
                <w:right w:val="none" w:sz="0" w:space="0" w:color="auto"/>
              </w:divBdr>
              <w:divsChild>
                <w:div w:id="518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87426">
      <w:bodyDiv w:val="1"/>
      <w:marLeft w:val="0"/>
      <w:marRight w:val="0"/>
      <w:marTop w:val="0"/>
      <w:marBottom w:val="0"/>
      <w:divBdr>
        <w:top w:val="none" w:sz="0" w:space="0" w:color="auto"/>
        <w:left w:val="none" w:sz="0" w:space="0" w:color="auto"/>
        <w:bottom w:val="none" w:sz="0" w:space="0" w:color="auto"/>
        <w:right w:val="none" w:sz="0" w:space="0" w:color="auto"/>
      </w:divBdr>
    </w:div>
    <w:div w:id="825897347">
      <w:bodyDiv w:val="1"/>
      <w:marLeft w:val="0"/>
      <w:marRight w:val="0"/>
      <w:marTop w:val="0"/>
      <w:marBottom w:val="0"/>
      <w:divBdr>
        <w:top w:val="none" w:sz="0" w:space="0" w:color="auto"/>
        <w:left w:val="none" w:sz="0" w:space="0" w:color="auto"/>
        <w:bottom w:val="none" w:sz="0" w:space="0" w:color="auto"/>
        <w:right w:val="none" w:sz="0" w:space="0" w:color="auto"/>
      </w:divBdr>
    </w:div>
    <w:div w:id="834492186">
      <w:bodyDiv w:val="1"/>
      <w:marLeft w:val="0"/>
      <w:marRight w:val="0"/>
      <w:marTop w:val="0"/>
      <w:marBottom w:val="0"/>
      <w:divBdr>
        <w:top w:val="none" w:sz="0" w:space="0" w:color="auto"/>
        <w:left w:val="none" w:sz="0" w:space="0" w:color="auto"/>
        <w:bottom w:val="none" w:sz="0" w:space="0" w:color="auto"/>
        <w:right w:val="none" w:sz="0" w:space="0" w:color="auto"/>
      </w:divBdr>
      <w:divsChild>
        <w:div w:id="1268656095">
          <w:marLeft w:val="0"/>
          <w:marRight w:val="0"/>
          <w:marTop w:val="0"/>
          <w:marBottom w:val="0"/>
          <w:divBdr>
            <w:top w:val="none" w:sz="0" w:space="0" w:color="auto"/>
            <w:left w:val="none" w:sz="0" w:space="0" w:color="auto"/>
            <w:bottom w:val="none" w:sz="0" w:space="0" w:color="auto"/>
            <w:right w:val="none" w:sz="0" w:space="0" w:color="auto"/>
          </w:divBdr>
        </w:div>
        <w:div w:id="506529513">
          <w:marLeft w:val="0"/>
          <w:marRight w:val="0"/>
          <w:marTop w:val="0"/>
          <w:marBottom w:val="0"/>
          <w:divBdr>
            <w:top w:val="none" w:sz="0" w:space="0" w:color="auto"/>
            <w:left w:val="none" w:sz="0" w:space="0" w:color="auto"/>
            <w:bottom w:val="none" w:sz="0" w:space="0" w:color="auto"/>
            <w:right w:val="none" w:sz="0" w:space="0" w:color="auto"/>
          </w:divBdr>
        </w:div>
      </w:divsChild>
    </w:div>
    <w:div w:id="993799033">
      <w:bodyDiv w:val="1"/>
      <w:marLeft w:val="0"/>
      <w:marRight w:val="0"/>
      <w:marTop w:val="0"/>
      <w:marBottom w:val="0"/>
      <w:divBdr>
        <w:top w:val="none" w:sz="0" w:space="0" w:color="auto"/>
        <w:left w:val="none" w:sz="0" w:space="0" w:color="auto"/>
        <w:bottom w:val="none" w:sz="0" w:space="0" w:color="auto"/>
        <w:right w:val="none" w:sz="0" w:space="0" w:color="auto"/>
      </w:divBdr>
    </w:div>
    <w:div w:id="1047220271">
      <w:bodyDiv w:val="1"/>
      <w:marLeft w:val="0"/>
      <w:marRight w:val="0"/>
      <w:marTop w:val="0"/>
      <w:marBottom w:val="0"/>
      <w:divBdr>
        <w:top w:val="none" w:sz="0" w:space="0" w:color="auto"/>
        <w:left w:val="none" w:sz="0" w:space="0" w:color="auto"/>
        <w:bottom w:val="none" w:sz="0" w:space="0" w:color="auto"/>
        <w:right w:val="none" w:sz="0" w:space="0" w:color="auto"/>
      </w:divBdr>
    </w:div>
    <w:div w:id="1183131109">
      <w:bodyDiv w:val="1"/>
      <w:marLeft w:val="0"/>
      <w:marRight w:val="0"/>
      <w:marTop w:val="0"/>
      <w:marBottom w:val="0"/>
      <w:divBdr>
        <w:top w:val="none" w:sz="0" w:space="0" w:color="auto"/>
        <w:left w:val="none" w:sz="0" w:space="0" w:color="auto"/>
        <w:bottom w:val="none" w:sz="0" w:space="0" w:color="auto"/>
        <w:right w:val="none" w:sz="0" w:space="0" w:color="auto"/>
      </w:divBdr>
      <w:divsChild>
        <w:div w:id="1512255895">
          <w:marLeft w:val="0"/>
          <w:marRight w:val="0"/>
          <w:marTop w:val="0"/>
          <w:marBottom w:val="0"/>
          <w:divBdr>
            <w:top w:val="none" w:sz="0" w:space="0" w:color="auto"/>
            <w:left w:val="none" w:sz="0" w:space="0" w:color="auto"/>
            <w:bottom w:val="none" w:sz="0" w:space="0" w:color="auto"/>
            <w:right w:val="none" w:sz="0" w:space="0" w:color="auto"/>
          </w:divBdr>
        </w:div>
        <w:div w:id="1952007265">
          <w:marLeft w:val="0"/>
          <w:marRight w:val="0"/>
          <w:marTop w:val="0"/>
          <w:marBottom w:val="0"/>
          <w:divBdr>
            <w:top w:val="none" w:sz="0" w:space="0" w:color="auto"/>
            <w:left w:val="none" w:sz="0" w:space="0" w:color="auto"/>
            <w:bottom w:val="none" w:sz="0" w:space="0" w:color="auto"/>
            <w:right w:val="none" w:sz="0" w:space="0" w:color="auto"/>
          </w:divBdr>
        </w:div>
      </w:divsChild>
    </w:div>
    <w:div w:id="1333490184">
      <w:bodyDiv w:val="1"/>
      <w:marLeft w:val="0"/>
      <w:marRight w:val="0"/>
      <w:marTop w:val="0"/>
      <w:marBottom w:val="0"/>
      <w:divBdr>
        <w:top w:val="none" w:sz="0" w:space="0" w:color="auto"/>
        <w:left w:val="none" w:sz="0" w:space="0" w:color="auto"/>
        <w:bottom w:val="none" w:sz="0" w:space="0" w:color="auto"/>
        <w:right w:val="none" w:sz="0" w:space="0" w:color="auto"/>
      </w:divBdr>
    </w:div>
    <w:div w:id="1587498565">
      <w:bodyDiv w:val="1"/>
      <w:marLeft w:val="0"/>
      <w:marRight w:val="0"/>
      <w:marTop w:val="0"/>
      <w:marBottom w:val="0"/>
      <w:divBdr>
        <w:top w:val="none" w:sz="0" w:space="0" w:color="auto"/>
        <w:left w:val="none" w:sz="0" w:space="0" w:color="auto"/>
        <w:bottom w:val="none" w:sz="0" w:space="0" w:color="auto"/>
        <w:right w:val="none" w:sz="0" w:space="0" w:color="auto"/>
      </w:divBdr>
    </w:div>
    <w:div w:id="1700162642">
      <w:bodyDiv w:val="1"/>
      <w:marLeft w:val="0"/>
      <w:marRight w:val="0"/>
      <w:marTop w:val="0"/>
      <w:marBottom w:val="0"/>
      <w:divBdr>
        <w:top w:val="none" w:sz="0" w:space="0" w:color="auto"/>
        <w:left w:val="none" w:sz="0" w:space="0" w:color="auto"/>
        <w:bottom w:val="none" w:sz="0" w:space="0" w:color="auto"/>
        <w:right w:val="none" w:sz="0" w:space="0" w:color="auto"/>
      </w:divBdr>
    </w:div>
    <w:div w:id="1744838197">
      <w:bodyDiv w:val="1"/>
      <w:marLeft w:val="0"/>
      <w:marRight w:val="0"/>
      <w:marTop w:val="0"/>
      <w:marBottom w:val="0"/>
      <w:divBdr>
        <w:top w:val="none" w:sz="0" w:space="0" w:color="auto"/>
        <w:left w:val="none" w:sz="0" w:space="0" w:color="auto"/>
        <w:bottom w:val="none" w:sz="0" w:space="0" w:color="auto"/>
        <w:right w:val="none" w:sz="0" w:space="0" w:color="auto"/>
      </w:divBdr>
    </w:div>
    <w:div w:id="1792362828">
      <w:bodyDiv w:val="1"/>
      <w:marLeft w:val="0"/>
      <w:marRight w:val="0"/>
      <w:marTop w:val="0"/>
      <w:marBottom w:val="0"/>
      <w:divBdr>
        <w:top w:val="none" w:sz="0" w:space="0" w:color="auto"/>
        <w:left w:val="none" w:sz="0" w:space="0" w:color="auto"/>
        <w:bottom w:val="none" w:sz="0" w:space="0" w:color="auto"/>
        <w:right w:val="none" w:sz="0" w:space="0" w:color="auto"/>
      </w:divBdr>
    </w:div>
    <w:div w:id="1992784567">
      <w:bodyDiv w:val="1"/>
      <w:marLeft w:val="0"/>
      <w:marRight w:val="0"/>
      <w:marTop w:val="0"/>
      <w:marBottom w:val="0"/>
      <w:divBdr>
        <w:top w:val="none" w:sz="0" w:space="0" w:color="auto"/>
        <w:left w:val="none" w:sz="0" w:space="0" w:color="auto"/>
        <w:bottom w:val="none" w:sz="0" w:space="0" w:color="auto"/>
        <w:right w:val="none" w:sz="0" w:space="0" w:color="auto"/>
      </w:divBdr>
    </w:div>
    <w:div w:id="2004166379">
      <w:bodyDiv w:val="1"/>
      <w:marLeft w:val="0"/>
      <w:marRight w:val="0"/>
      <w:marTop w:val="0"/>
      <w:marBottom w:val="0"/>
      <w:divBdr>
        <w:top w:val="none" w:sz="0" w:space="0" w:color="auto"/>
        <w:left w:val="none" w:sz="0" w:space="0" w:color="auto"/>
        <w:bottom w:val="none" w:sz="0" w:space="0" w:color="auto"/>
        <w:right w:val="none" w:sz="0" w:space="0" w:color="auto"/>
      </w:divBdr>
    </w:div>
    <w:div w:id="2032339146">
      <w:bodyDiv w:val="1"/>
      <w:marLeft w:val="0"/>
      <w:marRight w:val="0"/>
      <w:marTop w:val="0"/>
      <w:marBottom w:val="0"/>
      <w:divBdr>
        <w:top w:val="none" w:sz="0" w:space="0" w:color="auto"/>
        <w:left w:val="none" w:sz="0" w:space="0" w:color="auto"/>
        <w:bottom w:val="none" w:sz="0" w:space="0" w:color="auto"/>
        <w:right w:val="none" w:sz="0" w:space="0" w:color="auto"/>
      </w:divBdr>
    </w:div>
    <w:div w:id="2062048909">
      <w:bodyDiv w:val="1"/>
      <w:marLeft w:val="0"/>
      <w:marRight w:val="0"/>
      <w:marTop w:val="0"/>
      <w:marBottom w:val="0"/>
      <w:divBdr>
        <w:top w:val="none" w:sz="0" w:space="0" w:color="auto"/>
        <w:left w:val="none" w:sz="0" w:space="0" w:color="auto"/>
        <w:bottom w:val="none" w:sz="0" w:space="0" w:color="auto"/>
        <w:right w:val="none" w:sz="0" w:space="0" w:color="auto"/>
      </w:divBdr>
    </w:div>
    <w:div w:id="20701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96AE7-8FC7-4813-8965-74722D14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996</Words>
  <Characters>5024</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mmmastbv.doc</vt:lpstr>
    </vt:vector>
  </TitlesOfParts>
  <Company>CRHA</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mmmastbv.doc</dc:title>
  <dc:creator>ITS</dc:creator>
  <cp:lastModifiedBy>Michelle Taylor (SH Lead)</cp:lastModifiedBy>
  <cp:revision>3</cp:revision>
  <cp:lastPrinted>2018-09-17T14:04:00Z</cp:lastPrinted>
  <dcterms:created xsi:type="dcterms:W3CDTF">2021-08-31T15:09:00Z</dcterms:created>
  <dcterms:modified xsi:type="dcterms:W3CDTF">2021-08-31T15:42:00Z</dcterms:modified>
</cp:coreProperties>
</file>